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C60B7" w14:textId="77777777" w:rsidR="00E30096" w:rsidRPr="00E30096" w:rsidRDefault="00E30096" w:rsidP="007E0B21">
      <w:pPr>
        <w:rPr>
          <w:rFonts w:ascii="Arial" w:hAnsi="Arial" w:cs="Arial"/>
          <w:b/>
        </w:rPr>
      </w:pPr>
    </w:p>
    <w:p w14:paraId="07F70189" w14:textId="58D221F7" w:rsidR="00E30096" w:rsidRPr="000256DD" w:rsidRDefault="00E30096" w:rsidP="00E30096">
      <w:pPr>
        <w:pStyle w:val="Sansinterligne"/>
        <w:jc w:val="center"/>
        <w:rPr>
          <w:rFonts w:ascii="Arial" w:hAnsi="Arial" w:cs="Arial"/>
          <w:b/>
          <w:sz w:val="32"/>
          <w:szCs w:val="32"/>
          <w:lang w:val="fr-CA"/>
        </w:rPr>
      </w:pPr>
      <w:r w:rsidRPr="000256DD">
        <w:rPr>
          <w:rFonts w:ascii="Arial" w:hAnsi="Arial" w:cs="Arial"/>
          <w:b/>
          <w:sz w:val="32"/>
          <w:szCs w:val="32"/>
          <w:lang w:val="fr-CA"/>
        </w:rPr>
        <w:t>Symposium</w:t>
      </w:r>
      <w:r w:rsidR="000256DD" w:rsidRPr="000256DD">
        <w:rPr>
          <w:rFonts w:ascii="Arial" w:hAnsi="Arial" w:cs="Arial"/>
          <w:b/>
          <w:sz w:val="32"/>
          <w:szCs w:val="32"/>
          <w:lang w:val="fr-CA"/>
        </w:rPr>
        <w:t xml:space="preserve"> sur les femmes et le milieu de travail</w:t>
      </w:r>
    </w:p>
    <w:p w14:paraId="4CC3CDC1" w14:textId="3400A862" w:rsidR="00E30096" w:rsidRPr="00BD0380" w:rsidRDefault="000256DD" w:rsidP="00BD0380">
      <w:pPr>
        <w:jc w:val="center"/>
        <w:rPr>
          <w:rFonts w:ascii="Arial" w:hAnsi="Arial" w:cs="Arial"/>
          <w:b/>
          <w:sz w:val="32"/>
          <w:szCs w:val="32"/>
        </w:rPr>
      </w:pPr>
      <w:r>
        <w:rPr>
          <w:rFonts w:ascii="Arial" w:hAnsi="Arial" w:cs="Arial"/>
          <w:b/>
          <w:sz w:val="32"/>
          <w:szCs w:val="32"/>
        </w:rPr>
        <w:t xml:space="preserve">Biographies des </w:t>
      </w:r>
      <w:proofErr w:type="spellStart"/>
      <w:r>
        <w:rPr>
          <w:rFonts w:ascii="Arial" w:hAnsi="Arial" w:cs="Arial"/>
          <w:b/>
          <w:sz w:val="32"/>
          <w:szCs w:val="32"/>
        </w:rPr>
        <w:t>conf</w:t>
      </w:r>
      <w:r w:rsidRPr="000256DD">
        <w:rPr>
          <w:rFonts w:ascii="Arial" w:hAnsi="Arial" w:cs="Arial"/>
          <w:b/>
          <w:sz w:val="32"/>
          <w:szCs w:val="32"/>
        </w:rPr>
        <w:t>é</w:t>
      </w:r>
      <w:r>
        <w:rPr>
          <w:rFonts w:ascii="Arial" w:hAnsi="Arial" w:cs="Arial"/>
          <w:b/>
          <w:sz w:val="32"/>
          <w:szCs w:val="32"/>
        </w:rPr>
        <w:t>renciers</w:t>
      </w:r>
      <w:proofErr w:type="spellEnd"/>
      <w:r>
        <w:rPr>
          <w:rFonts w:ascii="Arial" w:hAnsi="Arial" w:cs="Arial"/>
          <w:b/>
          <w:sz w:val="32"/>
          <w:szCs w:val="32"/>
        </w:rPr>
        <w:t xml:space="preserve"> </w:t>
      </w:r>
      <w:r w:rsidR="00E30096">
        <w:rPr>
          <w:rFonts w:ascii="Arial" w:hAnsi="Arial" w:cs="Arial"/>
          <w:b/>
          <w:sz w:val="32"/>
          <w:szCs w:val="32"/>
        </w:rPr>
        <w:br/>
      </w: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410"/>
      </w:tblGrid>
      <w:tr w:rsidR="00BD0380" w:rsidRPr="00E30096" w14:paraId="0FEDF746" w14:textId="77777777" w:rsidTr="004B7BAF">
        <w:trPr>
          <w:trHeight w:val="494"/>
        </w:trPr>
        <w:tc>
          <w:tcPr>
            <w:tcW w:w="9351" w:type="dxa"/>
            <w:gridSpan w:val="2"/>
            <w:shd w:val="clear" w:color="auto" w:fill="009ED6"/>
          </w:tcPr>
          <w:p w14:paraId="3F7F4103" w14:textId="07070331" w:rsidR="00BD0380" w:rsidRPr="00FD7AA9" w:rsidRDefault="000256DD" w:rsidP="004B7BAF">
            <w:pPr>
              <w:rPr>
                <w:rFonts w:ascii="Arial" w:hAnsi="Arial" w:cs="Arial"/>
                <w:b/>
                <w:color w:val="FFFFFF" w:themeColor="background1"/>
                <w:sz w:val="34"/>
                <w:szCs w:val="34"/>
              </w:rPr>
            </w:pPr>
            <w:proofErr w:type="spellStart"/>
            <w:r w:rsidRPr="000256DD">
              <w:rPr>
                <w:rFonts w:ascii="Arial" w:hAnsi="Arial" w:cs="Arial"/>
                <w:b/>
                <w:color w:val="FFFFFF" w:themeColor="background1"/>
                <w:sz w:val="34"/>
                <w:szCs w:val="34"/>
              </w:rPr>
              <w:t>L’honorable</w:t>
            </w:r>
            <w:proofErr w:type="spellEnd"/>
            <w:r w:rsidRPr="000256DD">
              <w:rPr>
                <w:rFonts w:ascii="Arial" w:hAnsi="Arial" w:cs="Arial"/>
                <w:b/>
                <w:color w:val="FFFFFF" w:themeColor="background1"/>
                <w:sz w:val="34"/>
                <w:szCs w:val="34"/>
              </w:rPr>
              <w:t xml:space="preserve"> Patricia A. </w:t>
            </w:r>
            <w:proofErr w:type="spellStart"/>
            <w:r w:rsidRPr="000256DD">
              <w:rPr>
                <w:rFonts w:ascii="Arial" w:hAnsi="Arial" w:cs="Arial"/>
                <w:b/>
                <w:color w:val="FFFFFF" w:themeColor="background1"/>
                <w:sz w:val="34"/>
                <w:szCs w:val="34"/>
              </w:rPr>
              <w:t>Hajdu</w:t>
            </w:r>
            <w:proofErr w:type="spellEnd"/>
          </w:p>
        </w:tc>
      </w:tr>
      <w:tr w:rsidR="00BD0380" w:rsidRPr="00782151" w14:paraId="053F7DC7" w14:textId="77777777" w:rsidTr="004B7BAF">
        <w:trPr>
          <w:trHeight w:val="759"/>
        </w:trPr>
        <w:tc>
          <w:tcPr>
            <w:tcW w:w="9351" w:type="dxa"/>
            <w:gridSpan w:val="2"/>
            <w:shd w:val="clear" w:color="auto" w:fill="F2F2F2" w:themeFill="background1" w:themeFillShade="F2"/>
          </w:tcPr>
          <w:p w14:paraId="5C500793" w14:textId="09F4BE27" w:rsidR="00BD0380" w:rsidRPr="000256DD" w:rsidRDefault="000256DD" w:rsidP="004B7BAF">
            <w:pPr>
              <w:rPr>
                <w:rFonts w:ascii="Arial" w:hAnsi="Arial" w:cs="Arial"/>
                <w:b/>
                <w:i/>
                <w:sz w:val="28"/>
                <w:szCs w:val="28"/>
                <w:lang w:val="fr-FR"/>
              </w:rPr>
            </w:pPr>
            <w:r w:rsidRPr="000256DD">
              <w:rPr>
                <w:rFonts w:ascii="Arial" w:hAnsi="Arial" w:cs="Arial"/>
                <w:b/>
                <w:i/>
                <w:sz w:val="28"/>
                <w:szCs w:val="28"/>
                <w:lang w:val="fr-FR"/>
              </w:rPr>
              <w:t>Ministre de l’Emploi, du Développement de la main-d’œuvre et du Travail</w:t>
            </w:r>
          </w:p>
        </w:tc>
      </w:tr>
      <w:tr w:rsidR="00BD0380" w:rsidRPr="00E30096" w14:paraId="38744467" w14:textId="77777777" w:rsidTr="004B7BAF">
        <w:tc>
          <w:tcPr>
            <w:tcW w:w="6941" w:type="dxa"/>
            <w:shd w:val="clear" w:color="auto" w:fill="EEECE1"/>
          </w:tcPr>
          <w:p w14:paraId="12E0C786" w14:textId="77777777" w:rsidR="000256DD" w:rsidRPr="000256DD" w:rsidRDefault="000256DD" w:rsidP="000256DD">
            <w:pPr>
              <w:shd w:val="clear" w:color="auto" w:fill="EEECE1"/>
              <w:rPr>
                <w:rFonts w:ascii="Arial" w:hAnsi="Arial" w:cs="Arial"/>
                <w:lang w:val="fr-CA"/>
              </w:rPr>
            </w:pPr>
            <w:r w:rsidRPr="000256DD">
              <w:rPr>
                <w:rFonts w:ascii="Arial" w:hAnsi="Arial" w:cs="Arial"/>
                <w:lang w:val="fr-CA"/>
              </w:rPr>
              <w:t xml:space="preserve">Patty </w:t>
            </w:r>
            <w:proofErr w:type="spellStart"/>
            <w:r w:rsidRPr="000256DD">
              <w:rPr>
                <w:rFonts w:ascii="Arial" w:hAnsi="Arial" w:cs="Arial"/>
                <w:lang w:val="fr-CA"/>
              </w:rPr>
              <w:t>Hajdu</w:t>
            </w:r>
            <w:proofErr w:type="spellEnd"/>
            <w:r w:rsidRPr="000256DD">
              <w:rPr>
                <w:rFonts w:ascii="Arial" w:hAnsi="Arial" w:cs="Arial"/>
                <w:lang w:val="fr-CA"/>
              </w:rPr>
              <w:t xml:space="preserve"> a été élue députée de </w:t>
            </w:r>
            <w:proofErr w:type="spellStart"/>
            <w:r w:rsidRPr="000256DD">
              <w:rPr>
                <w:rFonts w:ascii="Arial" w:hAnsi="Arial" w:cs="Arial"/>
                <w:lang w:val="fr-CA"/>
              </w:rPr>
              <w:t>Thunder</w:t>
            </w:r>
            <w:proofErr w:type="spellEnd"/>
            <w:r w:rsidRPr="000256DD">
              <w:rPr>
                <w:rFonts w:ascii="Arial" w:hAnsi="Arial" w:cs="Arial"/>
                <w:lang w:val="fr-CA"/>
              </w:rPr>
              <w:t xml:space="preserve"> </w:t>
            </w:r>
            <w:proofErr w:type="spellStart"/>
            <w:r w:rsidRPr="000256DD">
              <w:rPr>
                <w:rFonts w:ascii="Arial" w:hAnsi="Arial" w:cs="Arial"/>
                <w:lang w:val="fr-CA"/>
              </w:rPr>
              <w:t>Bay</w:t>
            </w:r>
            <w:proofErr w:type="spellEnd"/>
            <w:r w:rsidRPr="000256DD">
              <w:rPr>
                <w:rFonts w:ascii="Arial" w:hAnsi="Arial" w:cs="Arial"/>
                <w:lang w:val="fr-CA"/>
              </w:rPr>
              <w:t>-Supérieur-Nord en 2015. Elle a été nommée au Cabinet par le premier ministre Justin Trudeau et a agi à titre de ministre de la Condition féminine de novembre 2015 à janvier 2017, lorsqu’elle a été nommée ministre de l’Emploi, du Développement de la main-d’œuvre et du Travail.</w:t>
            </w:r>
          </w:p>
          <w:p w14:paraId="54532A02" w14:textId="77777777" w:rsidR="000256DD" w:rsidRPr="000256DD" w:rsidRDefault="000256DD" w:rsidP="000256DD">
            <w:pPr>
              <w:shd w:val="clear" w:color="auto" w:fill="EEECE1"/>
              <w:rPr>
                <w:rFonts w:ascii="Arial" w:hAnsi="Arial" w:cs="Arial"/>
                <w:lang w:val="fr-CA"/>
              </w:rPr>
            </w:pPr>
            <w:r w:rsidRPr="000256DD">
              <w:rPr>
                <w:rFonts w:ascii="Arial" w:hAnsi="Arial" w:cs="Arial"/>
                <w:lang w:val="fr-CA"/>
              </w:rPr>
              <w:t xml:space="preserve">Précédemment, la ministre </w:t>
            </w:r>
            <w:proofErr w:type="spellStart"/>
            <w:r w:rsidRPr="000256DD">
              <w:rPr>
                <w:rFonts w:ascii="Arial" w:hAnsi="Arial" w:cs="Arial"/>
                <w:lang w:val="fr-CA"/>
              </w:rPr>
              <w:t>Hajdu</w:t>
            </w:r>
            <w:proofErr w:type="spellEnd"/>
            <w:r w:rsidRPr="000256DD">
              <w:rPr>
                <w:rFonts w:ascii="Arial" w:hAnsi="Arial" w:cs="Arial"/>
                <w:lang w:val="fr-CA"/>
              </w:rPr>
              <w:t xml:space="preserve"> a travaillé dans le secteur de la santé publique et se concentrait sur les politiques en matière de drogues, sur le développement des jeunes et sur l’itinérance. Avant d’être élue, elle a dirigé l’un des plus grands refuges pour personnes itinérantes dans le Nord-Ouest de l’Ontario. </w:t>
            </w:r>
          </w:p>
          <w:p w14:paraId="1FD61856" w14:textId="157F6FC3" w:rsidR="00BD0380" w:rsidRPr="000256DD" w:rsidRDefault="000256DD" w:rsidP="000256DD">
            <w:pPr>
              <w:rPr>
                <w:rFonts w:ascii="Arial" w:hAnsi="Arial" w:cs="Arial"/>
                <w:lang w:val="fr-CA"/>
              </w:rPr>
            </w:pPr>
            <w:r w:rsidRPr="000256DD">
              <w:rPr>
                <w:rFonts w:ascii="Arial" w:hAnsi="Arial" w:cs="Arial"/>
                <w:lang w:val="fr-CA"/>
              </w:rPr>
              <w:t xml:space="preserve">Mme </w:t>
            </w:r>
            <w:proofErr w:type="spellStart"/>
            <w:r w:rsidRPr="000256DD">
              <w:rPr>
                <w:rFonts w:ascii="Arial" w:hAnsi="Arial" w:cs="Arial"/>
                <w:lang w:val="fr-CA"/>
              </w:rPr>
              <w:t>Hajdu</w:t>
            </w:r>
            <w:proofErr w:type="spellEnd"/>
            <w:r w:rsidRPr="000256DD">
              <w:rPr>
                <w:rFonts w:ascii="Arial" w:hAnsi="Arial" w:cs="Arial"/>
                <w:lang w:val="fr-CA"/>
              </w:rPr>
              <w:t xml:space="preserve"> fait preuve de compassion et se porte à la défense de </w:t>
            </w:r>
            <w:proofErr w:type="spellStart"/>
            <w:r w:rsidRPr="000256DD">
              <w:rPr>
                <w:rFonts w:ascii="Arial" w:hAnsi="Arial" w:cs="Arial"/>
                <w:lang w:val="fr-CA"/>
              </w:rPr>
              <w:t>Thunder</w:t>
            </w:r>
            <w:proofErr w:type="spellEnd"/>
            <w:r w:rsidRPr="000256DD">
              <w:rPr>
                <w:rFonts w:ascii="Arial" w:hAnsi="Arial" w:cs="Arial"/>
                <w:lang w:val="fr-CA"/>
              </w:rPr>
              <w:t xml:space="preserve"> </w:t>
            </w:r>
            <w:proofErr w:type="spellStart"/>
            <w:r w:rsidRPr="000256DD">
              <w:rPr>
                <w:rFonts w:ascii="Arial" w:hAnsi="Arial" w:cs="Arial"/>
                <w:lang w:val="fr-CA"/>
              </w:rPr>
              <w:t>Bay</w:t>
            </w:r>
            <w:proofErr w:type="spellEnd"/>
            <w:r w:rsidRPr="000256DD">
              <w:rPr>
                <w:rFonts w:ascii="Arial" w:hAnsi="Arial" w:cs="Arial"/>
                <w:lang w:val="fr-CA"/>
              </w:rPr>
              <w:t>-Supérieur-Nord et de tous les Canadiens, car elle croit que nous pouvons tous bénéficier d’un pays plus inclusif. En tant que députée et ministre, elle demeure résolue à faire en sorte que tous les Canadiens aient une chance égale de réussir.</w:t>
            </w:r>
          </w:p>
        </w:tc>
        <w:tc>
          <w:tcPr>
            <w:tcW w:w="2410" w:type="dxa"/>
            <w:shd w:val="clear" w:color="auto" w:fill="EEECE1"/>
          </w:tcPr>
          <w:p w14:paraId="73705B87" w14:textId="4F225D9C" w:rsidR="00BD0380" w:rsidRPr="00E30096" w:rsidRDefault="00BD0380" w:rsidP="004B7BAF">
            <w:pPr>
              <w:rPr>
                <w:rFonts w:ascii="Arial" w:hAnsi="Arial" w:cs="Arial"/>
              </w:rPr>
            </w:pPr>
            <w:r>
              <w:rPr>
                <w:noProof/>
                <w:lang w:eastAsia="en-CA"/>
              </w:rPr>
              <w:drawing>
                <wp:inline distT="0" distB="0" distL="0" distR="0" wp14:anchorId="65B7DCDF" wp14:editId="636FB291">
                  <wp:extent cx="1504950" cy="1504950"/>
                  <wp:effectExtent l="0" t="0" r="0" b="0"/>
                  <wp:docPr id="37" name="Picture 37" descr="cid:image002.jpg@01D50426.396F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2.jpg@01D50426.396F1F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bl>
    <w:p w14:paraId="0ACFA3E1" w14:textId="77777777" w:rsidR="00BD0380" w:rsidRDefault="00BD0380" w:rsidP="00E30096">
      <w:pPr>
        <w:rPr>
          <w:rFonts w:ascii="Arial" w:hAnsi="Arial" w:cs="Arial"/>
          <w:b/>
        </w:rPr>
      </w:pPr>
    </w:p>
    <w:p w14:paraId="3C80BF24" w14:textId="79894FF9" w:rsidR="00BD0380" w:rsidRDefault="00BD0380">
      <w:pPr>
        <w:rPr>
          <w:rFonts w:ascii="Arial" w:hAnsi="Arial" w:cs="Arial"/>
          <w:b/>
        </w:rPr>
      </w:pPr>
      <w:r>
        <w:rPr>
          <w:rFonts w:ascii="Arial" w:hAnsi="Arial" w:cs="Arial"/>
          <w:b/>
        </w:rPr>
        <w:br w:type="page"/>
      </w:r>
    </w:p>
    <w:p w14:paraId="23CDF32D" w14:textId="77777777" w:rsidR="00BD0380" w:rsidRPr="00E30096" w:rsidRDefault="00BD0380" w:rsidP="00E30096">
      <w:pPr>
        <w:rPr>
          <w:rFonts w:ascii="Arial" w:hAnsi="Arial" w:cs="Arial"/>
          <w:b/>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410"/>
      </w:tblGrid>
      <w:tr w:rsidR="00E30096" w:rsidRPr="00E30096" w14:paraId="73C50768" w14:textId="77777777" w:rsidTr="00FD7AA9">
        <w:trPr>
          <w:trHeight w:val="494"/>
        </w:trPr>
        <w:tc>
          <w:tcPr>
            <w:tcW w:w="9351" w:type="dxa"/>
            <w:gridSpan w:val="2"/>
            <w:shd w:val="clear" w:color="auto" w:fill="009ED6"/>
          </w:tcPr>
          <w:p w14:paraId="0EB93F7B" w14:textId="77777777" w:rsidR="00E30096" w:rsidRPr="00FD7AA9" w:rsidRDefault="00E30096" w:rsidP="00E30096">
            <w:pPr>
              <w:rPr>
                <w:rFonts w:ascii="Arial" w:hAnsi="Arial" w:cs="Arial"/>
                <w:b/>
                <w:color w:val="FFFFFF" w:themeColor="background1"/>
                <w:sz w:val="34"/>
                <w:szCs w:val="34"/>
              </w:rPr>
            </w:pPr>
            <w:r w:rsidRPr="00FD7AA9">
              <w:rPr>
                <w:rFonts w:ascii="Arial" w:hAnsi="Arial" w:cs="Arial"/>
                <w:b/>
                <w:color w:val="FFFFFF" w:themeColor="background1"/>
                <w:sz w:val="34"/>
                <w:szCs w:val="34"/>
              </w:rPr>
              <w:t>Andrew Spencer</w:t>
            </w:r>
          </w:p>
        </w:tc>
      </w:tr>
      <w:tr w:rsidR="00E30096" w:rsidRPr="00E30096" w14:paraId="14CAC37D" w14:textId="77777777" w:rsidTr="00E30096">
        <w:trPr>
          <w:trHeight w:val="759"/>
        </w:trPr>
        <w:tc>
          <w:tcPr>
            <w:tcW w:w="9351" w:type="dxa"/>
            <w:gridSpan w:val="2"/>
            <w:shd w:val="clear" w:color="auto" w:fill="F2F2F2" w:themeFill="background1" w:themeFillShade="F2"/>
          </w:tcPr>
          <w:p w14:paraId="432C47C9" w14:textId="4E0F7527" w:rsidR="00E30096" w:rsidRPr="00E30096" w:rsidRDefault="00901A26" w:rsidP="00E30096">
            <w:pPr>
              <w:rPr>
                <w:rFonts w:ascii="Arial" w:hAnsi="Arial" w:cs="Arial"/>
                <w:b/>
                <w:i/>
                <w:sz w:val="28"/>
                <w:szCs w:val="28"/>
              </w:rPr>
            </w:pPr>
            <w:r w:rsidRPr="00901A26">
              <w:rPr>
                <w:rFonts w:ascii="Arial" w:hAnsi="Arial" w:cs="Arial"/>
                <w:b/>
                <w:sz w:val="28"/>
                <w:szCs w:val="28"/>
              </w:rPr>
              <w:t>Vice-</w:t>
            </w:r>
            <w:proofErr w:type="spellStart"/>
            <w:r w:rsidRPr="00901A26">
              <w:rPr>
                <w:rFonts w:ascii="Arial" w:hAnsi="Arial" w:cs="Arial"/>
                <w:b/>
                <w:sz w:val="28"/>
                <w:szCs w:val="28"/>
              </w:rPr>
              <w:t>président</w:t>
            </w:r>
            <w:proofErr w:type="spellEnd"/>
            <w:r w:rsidRPr="00901A26">
              <w:rPr>
                <w:rFonts w:ascii="Arial" w:hAnsi="Arial" w:cs="Arial"/>
                <w:b/>
                <w:sz w:val="28"/>
                <w:szCs w:val="28"/>
              </w:rPr>
              <w:t xml:space="preserve"> </w:t>
            </w:r>
            <w:r>
              <w:rPr>
                <w:rFonts w:ascii="Arial" w:hAnsi="Arial" w:cs="Arial"/>
                <w:b/>
                <w:sz w:val="28"/>
                <w:szCs w:val="28"/>
              </w:rPr>
              <w:br/>
            </w:r>
            <w:r w:rsidR="00E30096" w:rsidRPr="00E30096">
              <w:rPr>
                <w:rFonts w:ascii="Arial" w:hAnsi="Arial" w:cs="Arial"/>
                <w:b/>
                <w:i/>
                <w:sz w:val="28"/>
                <w:szCs w:val="28"/>
              </w:rPr>
              <w:t>Transmission &amp; Stations, Hydro One Networks Inc.</w:t>
            </w:r>
          </w:p>
        </w:tc>
      </w:tr>
      <w:tr w:rsidR="00E30096" w:rsidRPr="00E30096" w14:paraId="16718926" w14:textId="77777777" w:rsidTr="00E30096">
        <w:tc>
          <w:tcPr>
            <w:tcW w:w="6941" w:type="dxa"/>
            <w:shd w:val="clear" w:color="auto" w:fill="EEECE1"/>
          </w:tcPr>
          <w:p w14:paraId="0E5A6D50" w14:textId="77777777" w:rsidR="00901A26" w:rsidRPr="00901A26" w:rsidRDefault="00901A26" w:rsidP="00901A26">
            <w:pPr>
              <w:shd w:val="clear" w:color="auto" w:fill="EEECE1"/>
              <w:rPr>
                <w:rFonts w:ascii="Arial" w:hAnsi="Arial" w:cs="Arial"/>
                <w:lang w:val="fr-CA"/>
              </w:rPr>
            </w:pPr>
            <w:r w:rsidRPr="00901A26">
              <w:rPr>
                <w:rFonts w:ascii="Arial" w:hAnsi="Arial" w:cs="Arial"/>
                <w:lang w:val="fr-CA"/>
              </w:rPr>
              <w:t xml:space="preserve">Andrew Spencer travaille pour Hydro One Networks depuis 2002 et a occupé divers postes techniques et de gestion dans l’organisation.  À titre de vice-président, Transmission et Stations d’Hydro One, Andrew dirige maintenant une équipe d’environ 3 000 personnes, responsables de l’exécution sécuritaire, fiable et rentable d’un programme de travail annuel de 1,5 milliard de dollars par année. </w:t>
            </w:r>
          </w:p>
          <w:p w14:paraId="3E2053E1" w14:textId="77777777" w:rsidR="00901A26" w:rsidRPr="00901A26" w:rsidRDefault="00901A26" w:rsidP="00901A26">
            <w:pPr>
              <w:shd w:val="clear" w:color="auto" w:fill="EEECE1"/>
              <w:rPr>
                <w:rFonts w:ascii="Arial" w:hAnsi="Arial" w:cs="Arial"/>
                <w:lang w:val="fr-CA"/>
              </w:rPr>
            </w:pPr>
            <w:r w:rsidRPr="00901A26">
              <w:rPr>
                <w:rFonts w:ascii="Arial" w:hAnsi="Arial" w:cs="Arial"/>
                <w:lang w:val="fr-CA"/>
              </w:rPr>
              <w:t xml:space="preserve">Après avoir obtenu un diplôme en génie électrique à l’Université </w:t>
            </w:r>
            <w:proofErr w:type="spellStart"/>
            <w:r w:rsidRPr="00901A26">
              <w:rPr>
                <w:rFonts w:ascii="Arial" w:hAnsi="Arial" w:cs="Arial"/>
                <w:lang w:val="fr-CA"/>
              </w:rPr>
              <w:t>Queen’s</w:t>
            </w:r>
            <w:proofErr w:type="spellEnd"/>
            <w:r w:rsidRPr="00901A26">
              <w:rPr>
                <w:rFonts w:ascii="Arial" w:hAnsi="Arial" w:cs="Arial"/>
                <w:lang w:val="fr-CA"/>
              </w:rPr>
              <w:t>, Andrew a commencé sa carrière dans des postes d’ingénieur de service sur le terrain pour assurer le diagnostic de l’équipement, le dépannage et appuyer le personnel de l’entretien et des opérations. En 2006, il est devenu directeur de cette équipe et a assumé dès lors un certain nombre de rôles de gestion de portée et complexité croissantes.  Lorsqu’il s’est joint à l’unité de gestion des actifs en 2009, il a dirigé des équipes responsables de l’élaboration des plans d’investissement pour l’entretien et les travaux d’immobilisations dans l’ensemble du réseau de transmission et de distribution d’Hydro One. Il a été appelé à témoigner à plusieurs reprises à la Commission de l’énergie de l’Ontario qui représente l’organisme provincial de réglementation. En 2014, Andrew est devenu directeur de l’ingénierie et, en 2017, il a assumé des responsabilités de leadership plus étendues à titre de vice-président de l’ingénierie. En août 2017, Andrew a accepté la direction de l’unité Transmission &amp; Stations en tant que vice-président.</w:t>
            </w:r>
          </w:p>
          <w:p w14:paraId="54FD5DE2" w14:textId="793EB2F4" w:rsidR="00E30096" w:rsidRPr="00901A26" w:rsidRDefault="00901A26" w:rsidP="00901A26">
            <w:pPr>
              <w:rPr>
                <w:rFonts w:ascii="Arial" w:hAnsi="Arial" w:cs="Arial"/>
                <w:lang w:val="fr-CA"/>
              </w:rPr>
            </w:pPr>
            <w:r w:rsidRPr="00901A26">
              <w:rPr>
                <w:rFonts w:ascii="Arial" w:hAnsi="Arial" w:cs="Arial"/>
                <w:lang w:val="fr-CA"/>
              </w:rPr>
              <w:t xml:space="preserve">Andrew est coprésident de la campagne de bienfaisance </w:t>
            </w:r>
            <w:proofErr w:type="gramStart"/>
            <w:r w:rsidRPr="00901A26">
              <w:rPr>
                <w:rFonts w:ascii="Arial" w:hAnsi="Arial" w:cs="Arial"/>
                <w:lang w:val="fr-CA"/>
              </w:rPr>
              <w:t>de Hydro</w:t>
            </w:r>
            <w:proofErr w:type="gramEnd"/>
            <w:r w:rsidRPr="00901A26">
              <w:rPr>
                <w:rFonts w:ascii="Arial" w:hAnsi="Arial" w:cs="Arial"/>
                <w:lang w:val="fr-CA"/>
              </w:rPr>
              <w:t xml:space="preserve"> One et champion de la diversité et de l’inclusion. Il remet en question le statu quo et il a à cœur la parité entre les sexes et l’inclusion en milieu de travail. Il est membre du comité sur la diversité de Hydro One et cadre responsable du réseau Men </w:t>
            </w:r>
            <w:proofErr w:type="spellStart"/>
            <w:r w:rsidRPr="00901A26">
              <w:rPr>
                <w:rFonts w:ascii="Arial" w:hAnsi="Arial" w:cs="Arial"/>
                <w:lang w:val="fr-CA"/>
              </w:rPr>
              <w:t>Advocating</w:t>
            </w:r>
            <w:proofErr w:type="spellEnd"/>
            <w:r w:rsidRPr="00901A26">
              <w:rPr>
                <w:rFonts w:ascii="Arial" w:hAnsi="Arial" w:cs="Arial"/>
                <w:lang w:val="fr-CA"/>
              </w:rPr>
              <w:t xml:space="preserve"> for Real Change (MARC) composé d’hommes leaders chez Hydro One qui s’efforcent de créer une culture diversifiée, équitable et inclusive.</w:t>
            </w:r>
          </w:p>
        </w:tc>
        <w:tc>
          <w:tcPr>
            <w:tcW w:w="2410" w:type="dxa"/>
            <w:shd w:val="clear" w:color="auto" w:fill="EEECE1"/>
          </w:tcPr>
          <w:p w14:paraId="1707847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59334A0" wp14:editId="7B5695CB">
                  <wp:extent cx="1477853" cy="2217772"/>
                  <wp:effectExtent l="0" t="0" r="8255" b="0"/>
                  <wp:docPr id="49" name="Picture 49" descr="C:\Users\kelly.winter\AppData\Local\Microsoft\Windows\Temporary Internet Files\Content.Outlook\MJG5387W\SPENCER -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SPENCER - ANDR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441" cy="2227659"/>
                          </a:xfrm>
                          <a:prstGeom prst="rect">
                            <a:avLst/>
                          </a:prstGeom>
                          <a:noFill/>
                          <a:ln>
                            <a:noFill/>
                          </a:ln>
                        </pic:spPr>
                      </pic:pic>
                    </a:graphicData>
                  </a:graphic>
                </wp:inline>
              </w:drawing>
            </w:r>
          </w:p>
        </w:tc>
      </w:tr>
    </w:tbl>
    <w:p w14:paraId="1CA727F6" w14:textId="77777777" w:rsidR="00E30096" w:rsidRPr="00E30096" w:rsidRDefault="00E30096" w:rsidP="00E30096">
      <w:pPr>
        <w:rPr>
          <w:rFonts w:ascii="Arial" w:hAnsi="Arial" w:cs="Arial"/>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05"/>
        <w:gridCol w:w="2346"/>
      </w:tblGrid>
      <w:tr w:rsidR="00FD7AA9" w:rsidRPr="00E30096" w14:paraId="587D14CB" w14:textId="77777777" w:rsidTr="00FD7AA9">
        <w:tc>
          <w:tcPr>
            <w:tcW w:w="9350" w:type="dxa"/>
            <w:gridSpan w:val="2"/>
            <w:shd w:val="clear" w:color="auto" w:fill="009ED6"/>
          </w:tcPr>
          <w:p w14:paraId="53B4C1D6" w14:textId="77777777" w:rsidR="00FD7AA9" w:rsidRPr="00FD7AA9" w:rsidRDefault="00FD7AA9" w:rsidP="00FD7AA9">
            <w:pPr>
              <w:rPr>
                <w:rFonts w:ascii="Arial" w:hAnsi="Arial" w:cs="Arial"/>
                <w:b/>
                <w:color w:val="FFFFFF" w:themeColor="background1"/>
                <w:sz w:val="34"/>
                <w:szCs w:val="34"/>
              </w:rPr>
            </w:pPr>
            <w:r w:rsidRPr="00FD7AA9">
              <w:rPr>
                <w:rFonts w:ascii="Arial" w:hAnsi="Arial" w:cs="Arial"/>
                <w:b/>
                <w:color w:val="FFFFFF" w:themeColor="background1"/>
                <w:sz w:val="34"/>
                <w:szCs w:val="34"/>
              </w:rPr>
              <w:t>Andrew Wesley</w:t>
            </w:r>
          </w:p>
        </w:tc>
      </w:tr>
      <w:tr w:rsidR="00FD7AA9" w:rsidRPr="00782151" w14:paraId="67B8DF8F" w14:textId="77777777" w:rsidTr="00FD7AA9">
        <w:trPr>
          <w:trHeight w:val="516"/>
        </w:trPr>
        <w:tc>
          <w:tcPr>
            <w:tcW w:w="9350" w:type="dxa"/>
            <w:gridSpan w:val="2"/>
          </w:tcPr>
          <w:p w14:paraId="2656B70B" w14:textId="0BDD662A" w:rsidR="00FD7AA9" w:rsidRPr="00852483" w:rsidRDefault="00852483" w:rsidP="00E30096">
            <w:pPr>
              <w:rPr>
                <w:rFonts w:ascii="Arial" w:hAnsi="Arial" w:cs="Arial"/>
                <w:b/>
                <w:i/>
                <w:lang w:val="fr-CA"/>
              </w:rPr>
            </w:pPr>
            <w:r w:rsidRPr="00852483">
              <w:rPr>
                <w:rFonts w:ascii="Arial" w:hAnsi="Arial" w:cs="Arial"/>
                <w:b/>
                <w:sz w:val="28"/>
                <w:szCs w:val="28"/>
                <w:lang w:val="fr-CA"/>
              </w:rPr>
              <w:t xml:space="preserve">Aîné </w:t>
            </w:r>
            <w:r w:rsidRPr="00852483">
              <w:rPr>
                <w:rFonts w:ascii="Arial" w:hAnsi="Arial" w:cs="Arial"/>
                <w:b/>
                <w:sz w:val="28"/>
                <w:szCs w:val="28"/>
                <w:lang w:val="fr-CA"/>
              </w:rPr>
              <w:br/>
            </w:r>
            <w:r w:rsidRPr="00852483">
              <w:rPr>
                <w:rFonts w:ascii="Arial" w:hAnsi="Arial" w:cs="Arial"/>
                <w:b/>
                <w:i/>
                <w:sz w:val="28"/>
                <w:szCs w:val="28"/>
                <w:lang w:val="fr-CA"/>
              </w:rPr>
              <w:t>First Nations House de l’Université de Toronto</w:t>
            </w:r>
          </w:p>
        </w:tc>
      </w:tr>
      <w:tr w:rsidR="00E30096" w:rsidRPr="00E30096" w14:paraId="1DDE3341" w14:textId="77777777" w:rsidTr="00FD7AA9">
        <w:tc>
          <w:tcPr>
            <w:tcW w:w="7004" w:type="dxa"/>
            <w:shd w:val="clear" w:color="auto" w:fill="EEECE1"/>
          </w:tcPr>
          <w:p w14:paraId="7F1357DD" w14:textId="77777777" w:rsidR="00852483" w:rsidRPr="00852483" w:rsidRDefault="00852483" w:rsidP="00852483">
            <w:pPr>
              <w:shd w:val="clear" w:color="auto" w:fill="EEECE1"/>
              <w:rPr>
                <w:rFonts w:ascii="Arial" w:hAnsi="Arial" w:cs="Arial"/>
                <w:lang w:val="fr-CA"/>
              </w:rPr>
            </w:pPr>
            <w:r w:rsidRPr="00852483">
              <w:rPr>
                <w:rFonts w:ascii="Arial" w:hAnsi="Arial" w:cs="Arial"/>
                <w:lang w:val="fr-CA"/>
              </w:rPr>
              <w:t>Andrew Wesley, qui est l’aîné de la First Nations House de l’Université de Toronto, est un prêtre anglican titulaire d’une maîtrise en théologie de l’Université de Toronto. Il a également reçu une formation de technicien en génie civil.</w:t>
            </w:r>
          </w:p>
          <w:p w14:paraId="241EB4B2" w14:textId="77777777" w:rsidR="00852483" w:rsidRPr="00852483" w:rsidRDefault="00852483" w:rsidP="00852483">
            <w:pPr>
              <w:shd w:val="clear" w:color="auto" w:fill="EEECE1"/>
              <w:rPr>
                <w:rFonts w:ascii="Arial" w:hAnsi="Arial" w:cs="Arial"/>
                <w:lang w:val="fr-CA"/>
              </w:rPr>
            </w:pPr>
            <w:r w:rsidRPr="00852483">
              <w:rPr>
                <w:rFonts w:ascii="Arial" w:hAnsi="Arial" w:cs="Arial"/>
                <w:lang w:val="fr-CA"/>
              </w:rPr>
              <w:t xml:space="preserve">Cri </w:t>
            </w:r>
            <w:proofErr w:type="spellStart"/>
            <w:r w:rsidRPr="00852483">
              <w:rPr>
                <w:rFonts w:ascii="Arial" w:hAnsi="Arial" w:cs="Arial"/>
                <w:lang w:val="fr-CA"/>
              </w:rPr>
              <w:t>Omushkego</w:t>
            </w:r>
            <w:proofErr w:type="spellEnd"/>
            <w:r w:rsidRPr="00852483">
              <w:rPr>
                <w:rFonts w:ascii="Arial" w:hAnsi="Arial" w:cs="Arial"/>
                <w:lang w:val="fr-CA"/>
              </w:rPr>
              <w:t xml:space="preserve"> de la Baie-James, Wesley est un aîné reconnu de l’Université de Toronto depuis environ trois ans. Il rencontre des étudiants, donne des conférences sur le campus et donne des cours à la First Nations House. Les gens s’adressent également à Wesley </w:t>
            </w:r>
            <w:r w:rsidRPr="00852483">
              <w:rPr>
                <w:rFonts w:ascii="Arial" w:hAnsi="Arial" w:cs="Arial"/>
                <w:lang w:val="fr-CA"/>
              </w:rPr>
              <w:lastRenderedPageBreak/>
              <w:t>pour obtenir des conseils sur le deuil en plus d’animer des cercles de guérison.</w:t>
            </w:r>
          </w:p>
          <w:p w14:paraId="76A147F8" w14:textId="2490DFE3" w:rsidR="00E30096" w:rsidRPr="000256DD" w:rsidRDefault="00852483" w:rsidP="00852483">
            <w:pPr>
              <w:shd w:val="clear" w:color="auto" w:fill="EEECE1"/>
              <w:rPr>
                <w:rFonts w:ascii="Arial" w:hAnsi="Arial" w:cs="Arial"/>
                <w:lang w:val="fr-CA"/>
              </w:rPr>
            </w:pPr>
            <w:r w:rsidRPr="00852483">
              <w:rPr>
                <w:rFonts w:ascii="Arial" w:hAnsi="Arial" w:cs="Arial"/>
                <w:lang w:val="fr-CA"/>
              </w:rPr>
              <w:t>Il affirme que le rôle d’aîné ressemble à celui « d’un grand-père loin du foyer familial ». Les étudiants autochtones peuvent échanger avec lui et ressentir ainsi un plus grand sentiment de communauté et d’appartenance. Il conseille également le personnel de l’université en tant que membre du Conseil des aînés.</w:t>
            </w:r>
          </w:p>
        </w:tc>
        <w:tc>
          <w:tcPr>
            <w:tcW w:w="2346" w:type="dxa"/>
            <w:shd w:val="clear" w:color="auto" w:fill="EEECE1"/>
          </w:tcPr>
          <w:p w14:paraId="2452F719"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0D111BBF" wp14:editId="646217AC">
                  <wp:extent cx="1343637" cy="1190625"/>
                  <wp:effectExtent l="0" t="0" r="9525" b="0"/>
                  <wp:docPr id="41" name="Picture 41" descr="C:\Users\kelly.winter\AppData\Local\Microsoft\Windows\Temporary Internet Files\Content.Outlook\MJG5387W\fnh-eldersmil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fnh-eldersmile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990" cy="1200685"/>
                          </a:xfrm>
                          <a:prstGeom prst="rect">
                            <a:avLst/>
                          </a:prstGeom>
                          <a:noFill/>
                          <a:ln>
                            <a:noFill/>
                          </a:ln>
                        </pic:spPr>
                      </pic:pic>
                    </a:graphicData>
                  </a:graphic>
                </wp:inline>
              </w:drawing>
            </w:r>
          </w:p>
        </w:tc>
      </w:tr>
    </w:tbl>
    <w:p w14:paraId="70610ECA"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9"/>
        <w:gridCol w:w="2421"/>
      </w:tblGrid>
      <w:tr w:rsidR="00B510DB" w:rsidRPr="00E30096" w14:paraId="3AA0A6E1" w14:textId="77777777" w:rsidTr="00B510DB">
        <w:tc>
          <w:tcPr>
            <w:tcW w:w="9350" w:type="dxa"/>
            <w:gridSpan w:val="2"/>
            <w:shd w:val="clear" w:color="auto" w:fill="009ED6"/>
          </w:tcPr>
          <w:p w14:paraId="568154D7" w14:textId="77777777" w:rsidR="00B510DB" w:rsidRPr="00E30096" w:rsidRDefault="00B510DB" w:rsidP="00E30096">
            <w:pPr>
              <w:rPr>
                <w:rFonts w:ascii="Arial" w:hAnsi="Arial" w:cs="Arial"/>
                <w:b/>
              </w:rPr>
            </w:pPr>
            <w:r w:rsidRPr="00B510DB">
              <w:rPr>
                <w:rFonts w:ascii="Arial" w:hAnsi="Arial" w:cs="Arial"/>
                <w:b/>
                <w:color w:val="FFFFFF" w:themeColor="background1"/>
                <w:sz w:val="34"/>
                <w:szCs w:val="34"/>
              </w:rPr>
              <w:t>Angela Splinter</w:t>
            </w:r>
          </w:p>
        </w:tc>
      </w:tr>
      <w:tr w:rsidR="00B510DB" w:rsidRPr="00E30096" w14:paraId="484A0727" w14:textId="77777777" w:rsidTr="00B510DB">
        <w:trPr>
          <w:trHeight w:val="516"/>
        </w:trPr>
        <w:tc>
          <w:tcPr>
            <w:tcW w:w="9350" w:type="dxa"/>
            <w:gridSpan w:val="2"/>
            <w:shd w:val="clear" w:color="auto" w:fill="F2F2F2" w:themeFill="background1" w:themeFillShade="F2"/>
          </w:tcPr>
          <w:p w14:paraId="402ED95C" w14:textId="51F169BA" w:rsidR="00B510DB" w:rsidRPr="00B510DB" w:rsidRDefault="00901A26" w:rsidP="00E30096">
            <w:pPr>
              <w:rPr>
                <w:rFonts w:ascii="Arial" w:hAnsi="Arial" w:cs="Arial"/>
                <w:b/>
                <w:sz w:val="28"/>
                <w:szCs w:val="28"/>
              </w:rPr>
            </w:pPr>
            <w:r>
              <w:rPr>
                <w:rFonts w:ascii="Arial" w:hAnsi="Arial" w:cs="Arial"/>
                <w:b/>
                <w:sz w:val="28"/>
                <w:szCs w:val="28"/>
              </w:rPr>
              <w:t>PDG</w:t>
            </w:r>
          </w:p>
          <w:p w14:paraId="60556D2B" w14:textId="77777777" w:rsidR="00B510DB" w:rsidRPr="00B510DB" w:rsidRDefault="00B510DB" w:rsidP="00E30096">
            <w:pPr>
              <w:rPr>
                <w:rFonts w:ascii="Arial" w:hAnsi="Arial" w:cs="Arial"/>
                <w:i/>
              </w:rPr>
            </w:pPr>
            <w:r w:rsidRPr="00B510DB">
              <w:rPr>
                <w:rFonts w:ascii="Arial" w:hAnsi="Arial" w:cs="Arial"/>
                <w:b/>
                <w:i/>
                <w:sz w:val="28"/>
                <w:szCs w:val="28"/>
              </w:rPr>
              <w:t>Trucking HR Canada</w:t>
            </w:r>
          </w:p>
        </w:tc>
      </w:tr>
      <w:tr w:rsidR="00E30096" w:rsidRPr="00E30096" w14:paraId="77DA147B" w14:textId="77777777" w:rsidTr="00B510DB">
        <w:tc>
          <w:tcPr>
            <w:tcW w:w="6929" w:type="dxa"/>
            <w:shd w:val="clear" w:color="auto" w:fill="EEECE1"/>
          </w:tcPr>
          <w:p w14:paraId="562B99DA" w14:textId="77777777" w:rsidR="00901A26" w:rsidRPr="00901A26" w:rsidRDefault="00901A26" w:rsidP="00901A26">
            <w:pPr>
              <w:rPr>
                <w:rFonts w:ascii="Arial" w:hAnsi="Arial" w:cs="Arial"/>
                <w:lang w:val="fr-CA"/>
              </w:rPr>
            </w:pPr>
            <w:r w:rsidRPr="00901A26">
              <w:rPr>
                <w:rFonts w:ascii="Arial" w:hAnsi="Arial" w:cs="Arial"/>
                <w:lang w:val="fr-CA"/>
              </w:rPr>
              <w:t xml:space="preserve">Angela </w:t>
            </w:r>
            <w:proofErr w:type="spellStart"/>
            <w:r w:rsidRPr="00901A26">
              <w:rPr>
                <w:rFonts w:ascii="Arial" w:hAnsi="Arial" w:cs="Arial"/>
                <w:lang w:val="fr-CA"/>
              </w:rPr>
              <w:t>Splinter</w:t>
            </w:r>
            <w:proofErr w:type="spellEnd"/>
            <w:r w:rsidRPr="00901A26">
              <w:rPr>
                <w:rFonts w:ascii="Arial" w:hAnsi="Arial" w:cs="Arial"/>
                <w:lang w:val="fr-CA"/>
              </w:rPr>
              <w:t xml:space="preserve"> dirige </w:t>
            </w:r>
            <w:proofErr w:type="spellStart"/>
            <w:r w:rsidRPr="00901A26">
              <w:rPr>
                <w:rFonts w:ascii="Arial" w:hAnsi="Arial" w:cs="Arial"/>
                <w:lang w:val="fr-CA"/>
              </w:rPr>
              <w:t>Trucking</w:t>
            </w:r>
            <w:proofErr w:type="spellEnd"/>
            <w:r w:rsidRPr="00901A26">
              <w:rPr>
                <w:rFonts w:ascii="Arial" w:hAnsi="Arial" w:cs="Arial"/>
                <w:lang w:val="fr-CA"/>
              </w:rPr>
              <w:t xml:space="preserve"> HR Canada, organisme national sans but lucratif voué à relever les défis et à saisir les occasions en matière de ressources humaines dans le secteur du camionnage et de la logistique.  Avant d’intégrer l’industrie du camionnage, Angela a occupé divers postes de haute direction et a fourni des services de consultation en gestion des RH à de nombreuses industries.  </w:t>
            </w:r>
          </w:p>
          <w:p w14:paraId="61BA1D41" w14:textId="77777777" w:rsidR="00901A26" w:rsidRPr="00901A26" w:rsidRDefault="00901A26" w:rsidP="00901A26">
            <w:pPr>
              <w:rPr>
                <w:rFonts w:ascii="Arial" w:hAnsi="Arial" w:cs="Arial"/>
                <w:lang w:val="fr-CA"/>
              </w:rPr>
            </w:pPr>
            <w:r w:rsidRPr="00901A26">
              <w:rPr>
                <w:rFonts w:ascii="Arial" w:hAnsi="Arial" w:cs="Arial"/>
                <w:lang w:val="fr-CA"/>
              </w:rPr>
              <w:t xml:space="preserve">Son expertise en gestion s’est concentrée sur la gestion des ressources humaines, la planification de la main-d’œuvre et l’élaboration de matériel de soutien à la formation. Elle a été consultante pour l’élaboration de ressources de formation et de recherche pour les secteurs de l’électricité et des énergies renouvelables, de la réparation d’automobiles et des services ainsi que pour l’élaboration de programmes de certification pour l’industrie minière. </w:t>
            </w:r>
          </w:p>
          <w:p w14:paraId="3C013762" w14:textId="77777777" w:rsidR="00901A26" w:rsidRPr="00901A26" w:rsidRDefault="00901A26" w:rsidP="00901A26">
            <w:pPr>
              <w:rPr>
                <w:rFonts w:ascii="Arial" w:hAnsi="Arial" w:cs="Arial"/>
                <w:lang w:val="fr-CA"/>
              </w:rPr>
            </w:pPr>
            <w:r w:rsidRPr="00901A26">
              <w:rPr>
                <w:rFonts w:ascii="Arial" w:hAnsi="Arial" w:cs="Arial"/>
                <w:lang w:val="fr-CA"/>
              </w:rPr>
              <w:t xml:space="preserve">Angela œuvre auprès d’employeurs de l’industrie du camionnage et de la logistique depuis 2011 et elle veille à ce qu’ils aient la main-d’œuvre qualifiée nécessaire aujourd’hui et demain. Grâce à son leadership, elle a fait de </w:t>
            </w:r>
            <w:proofErr w:type="spellStart"/>
            <w:r w:rsidRPr="00901A26">
              <w:rPr>
                <w:rFonts w:ascii="Arial" w:hAnsi="Arial" w:cs="Arial"/>
                <w:lang w:val="fr-CA"/>
              </w:rPr>
              <w:t>Trucking</w:t>
            </w:r>
            <w:proofErr w:type="spellEnd"/>
            <w:r w:rsidRPr="00901A26">
              <w:rPr>
                <w:rFonts w:ascii="Arial" w:hAnsi="Arial" w:cs="Arial"/>
                <w:lang w:val="fr-CA"/>
              </w:rPr>
              <w:t xml:space="preserve"> HR Canada un chef de file respecté de l’industrie dans les domaines de la recherche sur le marché du travail, de la formation et du perfectionnement des compétences, ainsi que des initiatives générales de recrutement et de maintien en poste. </w:t>
            </w:r>
            <w:proofErr w:type="spellStart"/>
            <w:r w:rsidRPr="00901A26">
              <w:rPr>
                <w:rFonts w:ascii="Arial" w:hAnsi="Arial" w:cs="Arial"/>
                <w:lang w:val="fr-CA"/>
              </w:rPr>
              <w:t>Trucking</w:t>
            </w:r>
            <w:proofErr w:type="spellEnd"/>
            <w:r w:rsidRPr="00901A26">
              <w:rPr>
                <w:rFonts w:ascii="Arial" w:hAnsi="Arial" w:cs="Arial"/>
                <w:lang w:val="fr-CA"/>
              </w:rPr>
              <w:t xml:space="preserve"> HR Canada est un partenaire respecté auprès des principales associations de l’industrie et de divers ministères.</w:t>
            </w:r>
          </w:p>
          <w:p w14:paraId="15B66C3E" w14:textId="77777777" w:rsidR="00901A26" w:rsidRPr="00901A26" w:rsidRDefault="00901A26" w:rsidP="00901A26">
            <w:pPr>
              <w:rPr>
                <w:rFonts w:ascii="Arial" w:hAnsi="Arial" w:cs="Arial"/>
                <w:lang w:val="fr-CA"/>
              </w:rPr>
            </w:pPr>
            <w:r w:rsidRPr="00901A26">
              <w:rPr>
                <w:rFonts w:ascii="Arial" w:hAnsi="Arial" w:cs="Arial"/>
                <w:lang w:val="fr-CA"/>
              </w:rPr>
              <w:t xml:space="preserve">Parmi les initiatives organisationnelles clés, mentionnons le programme de meilleur employeur de la flotte, le matériel de ressources de l’industrie en matière de RH, les ressources de formation professionnelle ciblées, ainsi que le populaire sommet </w:t>
            </w:r>
            <w:proofErr w:type="spellStart"/>
            <w:r w:rsidRPr="00901A26">
              <w:rPr>
                <w:rFonts w:ascii="Arial" w:hAnsi="Arial" w:cs="Arial"/>
                <w:lang w:val="fr-CA"/>
              </w:rPr>
              <w:t>Women</w:t>
            </w:r>
            <w:proofErr w:type="spellEnd"/>
            <w:r w:rsidRPr="00901A26">
              <w:rPr>
                <w:rFonts w:ascii="Arial" w:hAnsi="Arial" w:cs="Arial"/>
                <w:lang w:val="fr-CA"/>
              </w:rPr>
              <w:t xml:space="preserve"> </w:t>
            </w:r>
            <w:proofErr w:type="spellStart"/>
            <w:r w:rsidRPr="00901A26">
              <w:rPr>
                <w:rFonts w:ascii="Arial" w:hAnsi="Arial" w:cs="Arial"/>
                <w:lang w:val="fr-CA"/>
              </w:rPr>
              <w:t>with</w:t>
            </w:r>
            <w:proofErr w:type="spellEnd"/>
            <w:r w:rsidRPr="00901A26">
              <w:rPr>
                <w:rFonts w:ascii="Arial" w:hAnsi="Arial" w:cs="Arial"/>
                <w:lang w:val="fr-CA"/>
              </w:rPr>
              <w:t xml:space="preserve"> Drive Leadership.</w:t>
            </w:r>
          </w:p>
          <w:p w14:paraId="3CB21FEE" w14:textId="12633E7F" w:rsidR="00E30096" w:rsidRPr="00901A26" w:rsidRDefault="00901A26" w:rsidP="00901A26">
            <w:pPr>
              <w:rPr>
                <w:rFonts w:ascii="Arial" w:hAnsi="Arial" w:cs="Arial"/>
                <w:lang w:val="fr-CA"/>
              </w:rPr>
            </w:pPr>
            <w:r w:rsidRPr="00901A26">
              <w:rPr>
                <w:rFonts w:ascii="Arial" w:hAnsi="Arial" w:cs="Arial"/>
                <w:lang w:val="fr-CA"/>
              </w:rPr>
              <w:t xml:space="preserve">On l’invite souvent à prendre la parole au cours d’événements de l’industrie au Canada et elle s’est également prononcée sur la scène internationale pour faire connaître les pratiques exemplaires de l’industrie en matière de RH.  Elle détient un diplôme en droit, habite à Ottawa et, dans ses temps libres, elle partage des moments de détente avec les membres de sa famille dans leur chalet au bord du lac à </w:t>
            </w:r>
            <w:proofErr w:type="spellStart"/>
            <w:r w:rsidRPr="00901A26">
              <w:rPr>
                <w:rFonts w:ascii="Arial" w:hAnsi="Arial" w:cs="Arial"/>
                <w:lang w:val="fr-CA"/>
              </w:rPr>
              <w:t>Low</w:t>
            </w:r>
            <w:proofErr w:type="spellEnd"/>
            <w:r w:rsidRPr="00901A26">
              <w:rPr>
                <w:rFonts w:ascii="Arial" w:hAnsi="Arial" w:cs="Arial"/>
                <w:lang w:val="fr-CA"/>
              </w:rPr>
              <w:t>, au Québec</w:t>
            </w:r>
          </w:p>
        </w:tc>
        <w:tc>
          <w:tcPr>
            <w:tcW w:w="2421" w:type="dxa"/>
            <w:shd w:val="clear" w:color="auto" w:fill="EEECE1"/>
          </w:tcPr>
          <w:p w14:paraId="187FBF4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7F60F68" wp14:editId="05B9B1C5">
                  <wp:extent cx="1400175" cy="1618507"/>
                  <wp:effectExtent l="0" t="0" r="0" b="1270"/>
                  <wp:docPr id="1" name="Picture 1" descr="C:\Users\kelly.winter\AppData\Local\Microsoft\Windows\Temporary Internet Files\Content.Outlook\MJG5387W\2018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2018 Headsh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4398" cy="1623389"/>
                          </a:xfrm>
                          <a:prstGeom prst="rect">
                            <a:avLst/>
                          </a:prstGeom>
                          <a:noFill/>
                          <a:ln>
                            <a:noFill/>
                          </a:ln>
                        </pic:spPr>
                      </pic:pic>
                    </a:graphicData>
                  </a:graphic>
                </wp:inline>
              </w:drawing>
            </w:r>
          </w:p>
        </w:tc>
      </w:tr>
    </w:tbl>
    <w:p w14:paraId="04509F09" w14:textId="050BD330" w:rsidR="00BD0380" w:rsidRDefault="00BD0380" w:rsidP="00E30096">
      <w:pPr>
        <w:rPr>
          <w:rFonts w:ascii="Arial" w:hAnsi="Arial" w:cs="Arial"/>
        </w:rPr>
      </w:pPr>
    </w:p>
    <w:p w14:paraId="4EE0117D"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4"/>
      </w:tblGrid>
      <w:tr w:rsidR="00B41831" w:rsidRPr="00E30096" w14:paraId="0CC1BAD3" w14:textId="77777777" w:rsidTr="00B41831">
        <w:tc>
          <w:tcPr>
            <w:tcW w:w="9350" w:type="dxa"/>
            <w:gridSpan w:val="2"/>
            <w:shd w:val="clear" w:color="auto" w:fill="009ED6"/>
          </w:tcPr>
          <w:p w14:paraId="23F1C28F" w14:textId="77777777" w:rsidR="00B41831" w:rsidRPr="00E30096" w:rsidRDefault="00B41831" w:rsidP="00E30096">
            <w:pPr>
              <w:rPr>
                <w:rFonts w:ascii="Arial" w:hAnsi="Arial" w:cs="Arial"/>
                <w:b/>
              </w:rPr>
            </w:pPr>
            <w:r w:rsidRPr="00B41831">
              <w:rPr>
                <w:rFonts w:ascii="Arial" w:hAnsi="Arial" w:cs="Arial"/>
                <w:b/>
                <w:color w:val="FFFFFF" w:themeColor="background1"/>
                <w:sz w:val="34"/>
                <w:szCs w:val="34"/>
              </w:rPr>
              <w:t>Arlene Dunn</w:t>
            </w:r>
          </w:p>
        </w:tc>
      </w:tr>
      <w:tr w:rsidR="00B41831" w:rsidRPr="00782151" w14:paraId="7420B1AF" w14:textId="77777777" w:rsidTr="00B41831">
        <w:trPr>
          <w:trHeight w:val="516"/>
        </w:trPr>
        <w:tc>
          <w:tcPr>
            <w:tcW w:w="9350" w:type="dxa"/>
            <w:gridSpan w:val="2"/>
            <w:shd w:val="clear" w:color="auto" w:fill="F2F2F2" w:themeFill="background1" w:themeFillShade="F2"/>
          </w:tcPr>
          <w:p w14:paraId="5E295EA4" w14:textId="625D0B74" w:rsidR="00B41831" w:rsidRPr="00901A26" w:rsidRDefault="00901A26" w:rsidP="00E30096">
            <w:pPr>
              <w:rPr>
                <w:rFonts w:ascii="Arial" w:hAnsi="Arial" w:cs="Arial"/>
                <w:i/>
                <w:lang w:val="fr-CA"/>
              </w:rPr>
            </w:pPr>
            <w:r w:rsidRPr="00901A26">
              <w:rPr>
                <w:rFonts w:ascii="Arial" w:hAnsi="Arial" w:cs="Arial"/>
                <w:b/>
                <w:sz w:val="28"/>
                <w:szCs w:val="28"/>
                <w:lang w:val="fr-CA"/>
              </w:rPr>
              <w:t xml:space="preserve">Directrice </w:t>
            </w:r>
            <w:r w:rsidRPr="00901A26">
              <w:rPr>
                <w:rFonts w:ascii="Arial" w:hAnsi="Arial" w:cs="Arial"/>
                <w:b/>
                <w:sz w:val="28"/>
                <w:szCs w:val="28"/>
                <w:lang w:val="fr-CA"/>
              </w:rPr>
              <w:br/>
            </w:r>
            <w:r w:rsidRPr="00901A26">
              <w:rPr>
                <w:rFonts w:ascii="Arial" w:hAnsi="Arial" w:cs="Arial"/>
                <w:b/>
                <w:i/>
                <w:sz w:val="28"/>
                <w:szCs w:val="28"/>
                <w:lang w:val="fr-CA"/>
              </w:rPr>
              <w:t>Syndicat des métiers de la construction du Canada</w:t>
            </w:r>
          </w:p>
        </w:tc>
      </w:tr>
      <w:tr w:rsidR="00E30096" w:rsidRPr="00E30096" w14:paraId="47A10659" w14:textId="77777777" w:rsidTr="00B41831">
        <w:tc>
          <w:tcPr>
            <w:tcW w:w="6516" w:type="dxa"/>
            <w:shd w:val="clear" w:color="auto" w:fill="EEECE1"/>
          </w:tcPr>
          <w:p w14:paraId="254D8D4C" w14:textId="6F7B57C4" w:rsidR="00E30096" w:rsidRPr="00901A26" w:rsidRDefault="00901A26" w:rsidP="00E30096">
            <w:pPr>
              <w:rPr>
                <w:rFonts w:ascii="Arial" w:hAnsi="Arial" w:cs="Arial"/>
                <w:lang w:val="fr-CA"/>
              </w:rPr>
            </w:pPr>
            <w:proofErr w:type="spellStart"/>
            <w:r w:rsidRPr="00901A26">
              <w:rPr>
                <w:rFonts w:ascii="Arial" w:hAnsi="Arial" w:cs="Arial"/>
                <w:lang w:val="fr-CA"/>
              </w:rPr>
              <w:t>Arlene</w:t>
            </w:r>
            <w:proofErr w:type="spellEnd"/>
            <w:r w:rsidRPr="00901A26">
              <w:rPr>
                <w:rFonts w:ascii="Arial" w:hAnsi="Arial" w:cs="Arial"/>
                <w:lang w:val="fr-CA"/>
              </w:rPr>
              <w:t xml:space="preserve"> a passé 25 ans à l’Union internationale des journaliers d’Amérique du Nord, où elle a occupé divers postes élus, de secrétaire-trésorière à directrice d’affaires. Elle a été la première femme à occuper un poste de directrice d’affaires dans l’industrie de la construction au Canada. En 2013, elle est devenue directrice générale du </w:t>
            </w:r>
            <w:proofErr w:type="spellStart"/>
            <w:r w:rsidRPr="00901A26">
              <w:rPr>
                <w:rFonts w:ascii="Arial" w:hAnsi="Arial" w:cs="Arial"/>
                <w:lang w:val="fr-CA"/>
              </w:rPr>
              <w:t>Hebron</w:t>
            </w:r>
            <w:proofErr w:type="spellEnd"/>
            <w:r w:rsidRPr="00901A26">
              <w:rPr>
                <w:rFonts w:ascii="Arial" w:hAnsi="Arial" w:cs="Arial"/>
                <w:lang w:val="fr-CA"/>
              </w:rPr>
              <w:t xml:space="preserve"> Project </w:t>
            </w:r>
            <w:proofErr w:type="spellStart"/>
            <w:r w:rsidRPr="00901A26">
              <w:rPr>
                <w:rFonts w:ascii="Arial" w:hAnsi="Arial" w:cs="Arial"/>
                <w:lang w:val="fr-CA"/>
              </w:rPr>
              <w:t>Employers</w:t>
            </w:r>
            <w:proofErr w:type="spellEnd"/>
            <w:r w:rsidRPr="00901A26">
              <w:rPr>
                <w:rFonts w:ascii="Arial" w:hAnsi="Arial" w:cs="Arial"/>
                <w:lang w:val="fr-CA"/>
              </w:rPr>
              <w:t xml:space="preserve">’ Association, puis directrice générale du NL </w:t>
            </w:r>
            <w:proofErr w:type="spellStart"/>
            <w:r w:rsidRPr="00901A26">
              <w:rPr>
                <w:rFonts w:ascii="Arial" w:hAnsi="Arial" w:cs="Arial"/>
                <w:lang w:val="fr-CA"/>
              </w:rPr>
              <w:t>Trades</w:t>
            </w:r>
            <w:proofErr w:type="spellEnd"/>
            <w:r w:rsidRPr="00901A26">
              <w:rPr>
                <w:rFonts w:ascii="Arial" w:hAnsi="Arial" w:cs="Arial"/>
                <w:lang w:val="fr-CA"/>
              </w:rPr>
              <w:t xml:space="preserve"> Council. Elle a été la première femme à diriger une association patronale et un conseil des métiers de la construction au Canada. En 2015, elle a assumé le rôle de directrice adjointe du Syndicat des métiers de la construction du Canada et, en mars 2019, celui de directrice. Il n’y a jamais eu de femme qui a occupé l’une ou l’autre de ces fonctions. Elle milite ardemment pour les groupes sous-représentés qui s’intéressent aux métiers spécialisés. Elle ne cesse de défendre la cause de la santé mentale et des personnes aux prises avec des troubles liés aux substances. En 2013, elle a mis sur pied un programme d’aide aux employés qui comprenait des prestations de santé mentale et des prestations complètes de réadaptation en matière de toxicomanie et d’alcoolisme. </w:t>
            </w:r>
            <w:proofErr w:type="spellStart"/>
            <w:r w:rsidRPr="00901A26">
              <w:rPr>
                <w:rFonts w:ascii="Arial" w:hAnsi="Arial" w:cs="Arial"/>
                <w:lang w:val="fr-CA"/>
              </w:rPr>
              <w:t>Arlene</w:t>
            </w:r>
            <w:proofErr w:type="spellEnd"/>
            <w:r w:rsidRPr="00901A26">
              <w:rPr>
                <w:rFonts w:ascii="Arial" w:hAnsi="Arial" w:cs="Arial"/>
                <w:lang w:val="fr-CA"/>
              </w:rPr>
              <w:t xml:space="preserve"> est membre du Groupe de travail sur la lutte aux opioïdes du syndicat des métiers de la construction en Amérique du Nord et a récemment établi un partenariat avec Santé Canada pour faire face à cette crise nationale. </w:t>
            </w:r>
            <w:proofErr w:type="spellStart"/>
            <w:r w:rsidRPr="00901A26">
              <w:rPr>
                <w:rFonts w:ascii="Arial" w:hAnsi="Arial" w:cs="Arial"/>
                <w:lang w:val="fr-CA"/>
              </w:rPr>
              <w:t>Arlene</w:t>
            </w:r>
            <w:proofErr w:type="spellEnd"/>
            <w:r w:rsidRPr="00901A26">
              <w:rPr>
                <w:rFonts w:ascii="Arial" w:hAnsi="Arial" w:cs="Arial"/>
                <w:lang w:val="fr-CA"/>
              </w:rPr>
              <w:t xml:space="preserve"> représente plus de 500 000 membres et défend les métiers spécialisés comme un choix de carrière gratifiant et progressif. Elle défend également l’apprentissage, les bons emplois et l’amélioration de la santé et de la sécurité.</w:t>
            </w:r>
          </w:p>
        </w:tc>
        <w:tc>
          <w:tcPr>
            <w:tcW w:w="2834" w:type="dxa"/>
            <w:shd w:val="clear" w:color="auto" w:fill="EEECE1"/>
          </w:tcPr>
          <w:p w14:paraId="2B3266DD"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D24E3E2" wp14:editId="1B472AAC">
                  <wp:extent cx="1567351" cy="1956435"/>
                  <wp:effectExtent l="0" t="0" r="0" b="5715"/>
                  <wp:docPr id="39" name="Picture 39" descr="C:\Users\kelly.winter\AppData\Local\Microsoft\Windows\Temporary Internet Files\Content.IE5\09AXG685\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09AXG685\Headsho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535" cy="1970396"/>
                          </a:xfrm>
                          <a:prstGeom prst="rect">
                            <a:avLst/>
                          </a:prstGeom>
                          <a:noFill/>
                          <a:ln>
                            <a:noFill/>
                          </a:ln>
                        </pic:spPr>
                      </pic:pic>
                    </a:graphicData>
                  </a:graphic>
                </wp:inline>
              </w:drawing>
            </w:r>
          </w:p>
        </w:tc>
      </w:tr>
    </w:tbl>
    <w:p w14:paraId="1F604AD6"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E30096" w14:paraId="10E3C939" w14:textId="77777777" w:rsidTr="00680D24">
        <w:tc>
          <w:tcPr>
            <w:tcW w:w="9350" w:type="dxa"/>
            <w:gridSpan w:val="2"/>
            <w:shd w:val="clear" w:color="auto" w:fill="009ED6"/>
          </w:tcPr>
          <w:p w14:paraId="4C23B501"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Ayman Chowdhury</w:t>
            </w:r>
          </w:p>
        </w:tc>
      </w:tr>
      <w:tr w:rsidR="00E26651" w:rsidRPr="00782151" w14:paraId="28522750" w14:textId="77777777" w:rsidTr="00415D0D">
        <w:trPr>
          <w:trHeight w:val="516"/>
        </w:trPr>
        <w:tc>
          <w:tcPr>
            <w:tcW w:w="9350" w:type="dxa"/>
            <w:gridSpan w:val="2"/>
            <w:shd w:val="clear" w:color="auto" w:fill="F2F2F2" w:themeFill="background1" w:themeFillShade="F2"/>
          </w:tcPr>
          <w:p w14:paraId="7F84E500" w14:textId="5FC5D39E" w:rsidR="00E26651" w:rsidRPr="00DC20D4" w:rsidRDefault="00DC20D4" w:rsidP="00E30096">
            <w:pPr>
              <w:rPr>
                <w:rFonts w:ascii="Arial" w:hAnsi="Arial" w:cs="Arial"/>
                <w:i/>
                <w:lang w:val="fr-CA"/>
              </w:rPr>
            </w:pPr>
            <w:r w:rsidRPr="00DC20D4">
              <w:rPr>
                <w:rFonts w:ascii="Arial" w:hAnsi="Arial" w:cs="Arial"/>
                <w:b/>
                <w:sz w:val="28"/>
                <w:szCs w:val="28"/>
                <w:lang w:val="fr-CA"/>
              </w:rPr>
              <w:t>Chef du Secrétariat</w:t>
            </w:r>
            <w:r w:rsidRPr="00DC20D4">
              <w:rPr>
                <w:rFonts w:ascii="Arial" w:hAnsi="Arial" w:cs="Arial"/>
                <w:b/>
                <w:sz w:val="28"/>
                <w:szCs w:val="28"/>
                <w:lang w:val="fr-CA"/>
              </w:rPr>
              <w:br/>
            </w:r>
            <w:r w:rsidRPr="00DC20D4">
              <w:rPr>
                <w:rFonts w:ascii="Arial" w:hAnsi="Arial" w:cs="Arial"/>
                <w:b/>
                <w:i/>
                <w:sz w:val="28"/>
                <w:szCs w:val="28"/>
                <w:lang w:val="fr-CA"/>
              </w:rPr>
              <w:t>Réseau canadien du Pacte mondial</w:t>
            </w:r>
          </w:p>
        </w:tc>
      </w:tr>
      <w:tr w:rsidR="00E30096" w:rsidRPr="00E30096" w14:paraId="0F01E0E5" w14:textId="77777777" w:rsidTr="00415D0D">
        <w:tc>
          <w:tcPr>
            <w:tcW w:w="6404" w:type="dxa"/>
            <w:shd w:val="clear" w:color="auto" w:fill="EEECE1"/>
          </w:tcPr>
          <w:p w14:paraId="72BAFAB5" w14:textId="354C00A8" w:rsidR="00E30096" w:rsidRPr="00DC20D4" w:rsidRDefault="00DC20D4" w:rsidP="00E30096">
            <w:pPr>
              <w:rPr>
                <w:rFonts w:ascii="Arial" w:hAnsi="Arial" w:cs="Arial"/>
                <w:lang w:val="fr-CA"/>
              </w:rPr>
            </w:pPr>
            <w:r w:rsidRPr="00DC20D4">
              <w:rPr>
                <w:rFonts w:ascii="Arial" w:hAnsi="Arial" w:cs="Arial"/>
                <w:lang w:val="fr-CA"/>
              </w:rPr>
              <w:t xml:space="preserve">En tant que chef du Secrétariat, </w:t>
            </w:r>
            <w:proofErr w:type="spellStart"/>
            <w:r w:rsidRPr="00DC20D4">
              <w:rPr>
                <w:rFonts w:ascii="Arial" w:hAnsi="Arial" w:cs="Arial"/>
                <w:lang w:val="fr-CA"/>
              </w:rPr>
              <w:t>Ayman</w:t>
            </w:r>
            <w:proofErr w:type="spellEnd"/>
            <w:r w:rsidRPr="00DC20D4">
              <w:rPr>
                <w:rFonts w:ascii="Arial" w:hAnsi="Arial" w:cs="Arial"/>
                <w:lang w:val="fr-CA"/>
              </w:rPr>
              <w:t xml:space="preserve"> dirige le Réseau canadien du Pacte mondial, qui représente le chapitre canadien du Pacte mondial des Nations Unies. Il se spécialise dans l’établissement de rapports sur les objectifs de développement durable (ODD) et fournit des conseils aux entreprises sur la façon d’intégrer les ODD dans leur stratégie de base. Il a animé plusieurs ateliers pour communiquer les nouvelles pratiques, lignes directrices et ressources disponibles pour la cartographie des stratégies de développement durable et l’établissement de rapports sur les ODD. </w:t>
            </w:r>
            <w:proofErr w:type="spellStart"/>
            <w:r w:rsidRPr="00DC20D4">
              <w:rPr>
                <w:rFonts w:ascii="Arial" w:hAnsi="Arial" w:cs="Arial"/>
                <w:lang w:val="fr-CA"/>
              </w:rPr>
              <w:t>Ayman</w:t>
            </w:r>
            <w:proofErr w:type="spellEnd"/>
            <w:r w:rsidRPr="00DC20D4">
              <w:rPr>
                <w:rFonts w:ascii="Arial" w:hAnsi="Arial" w:cs="Arial"/>
                <w:lang w:val="fr-CA"/>
              </w:rPr>
              <w:t xml:space="preserve"> est actuellement à la tête du projet du Réseau canadien du Pacte mondial intitulé « Favoriser l’égalité des </w:t>
            </w:r>
            <w:r w:rsidRPr="00DC20D4">
              <w:rPr>
                <w:rFonts w:ascii="Arial" w:hAnsi="Arial" w:cs="Arial"/>
                <w:lang w:val="fr-CA"/>
              </w:rPr>
              <w:lastRenderedPageBreak/>
              <w:t xml:space="preserve">sexes dans le secteur privé canadien ». Ce projet de trois ans en partenariat avec le ministère fédéral de la Condition féminine vise à faire participer le secteur privé en tant qu’accélérateur responsable afin d’éliminer les obstacles auxquels font face les femmes en milieu de travail. Avant de se joindre à ce Réseau, il a travaillé chez </w:t>
            </w:r>
            <w:proofErr w:type="spellStart"/>
            <w:proofErr w:type="gramStart"/>
            <w:r w:rsidRPr="00DC20D4">
              <w:rPr>
                <w:rFonts w:ascii="Arial" w:hAnsi="Arial" w:cs="Arial"/>
                <w:lang w:val="fr-CA"/>
              </w:rPr>
              <w:t>B.Accountability</w:t>
            </w:r>
            <w:proofErr w:type="spellEnd"/>
            <w:proofErr w:type="gramEnd"/>
            <w:r w:rsidRPr="00DC20D4">
              <w:rPr>
                <w:rFonts w:ascii="Arial" w:hAnsi="Arial" w:cs="Arial"/>
                <w:lang w:val="fr-CA"/>
              </w:rPr>
              <w:t xml:space="preserve"> à titre de consultant principal et a participé à des projets visant à évaluer le rendement en matière de durabilité par rapport aux repères de l’industrie. </w:t>
            </w:r>
            <w:proofErr w:type="spellStart"/>
            <w:r w:rsidRPr="00DC20D4">
              <w:rPr>
                <w:rFonts w:ascii="Arial" w:hAnsi="Arial" w:cs="Arial"/>
                <w:lang w:val="fr-CA"/>
              </w:rPr>
              <w:t>Ayman</w:t>
            </w:r>
            <w:proofErr w:type="spellEnd"/>
            <w:r w:rsidRPr="00DC20D4">
              <w:rPr>
                <w:rFonts w:ascii="Arial" w:hAnsi="Arial" w:cs="Arial"/>
                <w:lang w:val="fr-CA"/>
              </w:rPr>
              <w:t xml:space="preserve"> a obtenu une maîtrise ès sciences en gestion de la durabilité à l’Université de Toronto avec une spécialisation en gestion et il détient un baccalauréat en administration des affaires avec une spécialisation en finances de l’United International </w:t>
            </w:r>
            <w:proofErr w:type="spellStart"/>
            <w:r w:rsidRPr="00DC20D4">
              <w:rPr>
                <w:rFonts w:ascii="Arial" w:hAnsi="Arial" w:cs="Arial"/>
                <w:lang w:val="fr-CA"/>
              </w:rPr>
              <w:t>University</w:t>
            </w:r>
            <w:proofErr w:type="spellEnd"/>
            <w:r w:rsidRPr="00DC20D4">
              <w:rPr>
                <w:rFonts w:ascii="Arial" w:hAnsi="Arial" w:cs="Arial"/>
                <w:lang w:val="fr-CA"/>
              </w:rPr>
              <w:t xml:space="preserve"> au Bangladesh.</w:t>
            </w:r>
          </w:p>
        </w:tc>
        <w:tc>
          <w:tcPr>
            <w:tcW w:w="2946" w:type="dxa"/>
            <w:shd w:val="clear" w:color="auto" w:fill="EEECE1"/>
          </w:tcPr>
          <w:p w14:paraId="0A30D902"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47D324F1" wp14:editId="0A3D0E64">
                  <wp:extent cx="1731645" cy="1879818"/>
                  <wp:effectExtent l="0" t="0" r="1905" b="6350"/>
                  <wp:docPr id="8" name="Picture 8" descr="C:\Users\kelly.winter\AppData\Local\Microsoft\Windows\Temporary Internet Files\Content.IE5\Y599DFEU\ayman-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Y599DFEU\ayman-new-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067" cy="1906330"/>
                          </a:xfrm>
                          <a:prstGeom prst="rect">
                            <a:avLst/>
                          </a:prstGeom>
                          <a:noFill/>
                          <a:ln>
                            <a:noFill/>
                          </a:ln>
                        </pic:spPr>
                      </pic:pic>
                    </a:graphicData>
                  </a:graphic>
                </wp:inline>
              </w:drawing>
            </w:r>
          </w:p>
        </w:tc>
      </w:tr>
    </w:tbl>
    <w:p w14:paraId="561D6963" w14:textId="77777777" w:rsidR="00E30096" w:rsidRPr="00E30096" w:rsidRDefault="00E30096" w:rsidP="00E30096">
      <w:pPr>
        <w:rPr>
          <w:rFonts w:ascii="Arial" w:hAnsi="Arial" w:cs="Arial"/>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693"/>
      </w:tblGrid>
      <w:tr w:rsidR="00E26651" w:rsidRPr="00E30096" w14:paraId="3C23E53F" w14:textId="77777777" w:rsidTr="00680D24">
        <w:tc>
          <w:tcPr>
            <w:tcW w:w="9351" w:type="dxa"/>
            <w:gridSpan w:val="2"/>
            <w:shd w:val="clear" w:color="auto" w:fill="009ED6"/>
          </w:tcPr>
          <w:p w14:paraId="4160DDA5"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Barbara Mason</w:t>
            </w:r>
          </w:p>
        </w:tc>
      </w:tr>
      <w:tr w:rsidR="00E26651" w:rsidRPr="00782151" w14:paraId="54E4326B" w14:textId="77777777" w:rsidTr="00415D0D">
        <w:trPr>
          <w:trHeight w:val="516"/>
        </w:trPr>
        <w:tc>
          <w:tcPr>
            <w:tcW w:w="9351" w:type="dxa"/>
            <w:gridSpan w:val="2"/>
            <w:shd w:val="clear" w:color="auto" w:fill="F2F2F2" w:themeFill="background1" w:themeFillShade="F2"/>
          </w:tcPr>
          <w:p w14:paraId="56494B8D" w14:textId="338E4731" w:rsidR="00E26651" w:rsidRPr="002838EF" w:rsidRDefault="002838EF" w:rsidP="00E30096">
            <w:pPr>
              <w:rPr>
                <w:rFonts w:ascii="Arial" w:hAnsi="Arial" w:cs="Arial"/>
                <w:b/>
                <w:sz w:val="28"/>
                <w:szCs w:val="28"/>
                <w:lang w:val="fr-CA"/>
              </w:rPr>
            </w:pPr>
            <w:r w:rsidRPr="002838EF">
              <w:rPr>
                <w:rFonts w:ascii="Arial" w:hAnsi="Arial" w:cs="Arial"/>
                <w:b/>
                <w:sz w:val="28"/>
                <w:szCs w:val="28"/>
                <w:lang w:val="fr-CA"/>
              </w:rPr>
              <w:t>Chef de groupe et dirigeante principale des ressources humaines</w:t>
            </w:r>
            <w:r w:rsidRPr="002838EF">
              <w:rPr>
                <w:rFonts w:ascii="Arial" w:hAnsi="Arial" w:cs="Arial"/>
                <w:b/>
                <w:sz w:val="28"/>
                <w:szCs w:val="28"/>
                <w:lang w:val="fr-CA"/>
              </w:rPr>
              <w:br/>
            </w:r>
            <w:r w:rsidRPr="002838EF">
              <w:rPr>
                <w:rFonts w:ascii="Arial" w:hAnsi="Arial" w:cs="Arial"/>
                <w:b/>
                <w:i/>
                <w:sz w:val="28"/>
                <w:szCs w:val="28"/>
                <w:lang w:val="fr-CA"/>
              </w:rPr>
              <w:t xml:space="preserve">Banque </w:t>
            </w:r>
            <w:proofErr w:type="spellStart"/>
            <w:r w:rsidRPr="002838EF">
              <w:rPr>
                <w:rFonts w:ascii="Arial" w:hAnsi="Arial" w:cs="Arial"/>
                <w:b/>
                <w:i/>
                <w:sz w:val="28"/>
                <w:szCs w:val="28"/>
                <w:lang w:val="fr-CA"/>
              </w:rPr>
              <w:t>Scotia</w:t>
            </w:r>
            <w:proofErr w:type="spellEnd"/>
          </w:p>
        </w:tc>
      </w:tr>
      <w:tr w:rsidR="00E30096" w:rsidRPr="00E30096" w14:paraId="3D6ACD5C" w14:textId="77777777" w:rsidTr="00415D0D">
        <w:trPr>
          <w:trHeight w:val="343"/>
        </w:trPr>
        <w:tc>
          <w:tcPr>
            <w:tcW w:w="6658" w:type="dxa"/>
            <w:shd w:val="clear" w:color="auto" w:fill="EEECE1"/>
          </w:tcPr>
          <w:p w14:paraId="4DC31724" w14:textId="77777777" w:rsidR="002838EF" w:rsidRPr="002838EF" w:rsidRDefault="002838EF" w:rsidP="002838EF">
            <w:pPr>
              <w:rPr>
                <w:rFonts w:ascii="Arial" w:hAnsi="Arial" w:cs="Arial"/>
                <w:lang w:val="fr-CA"/>
              </w:rPr>
            </w:pPr>
            <w:r w:rsidRPr="002838EF">
              <w:rPr>
                <w:rFonts w:ascii="Arial" w:hAnsi="Arial" w:cs="Arial"/>
                <w:lang w:val="fr-CA"/>
              </w:rPr>
              <w:t xml:space="preserve">Auparavant, </w:t>
            </w:r>
            <w:proofErr w:type="spellStart"/>
            <w:r w:rsidRPr="002838EF">
              <w:rPr>
                <w:rFonts w:ascii="Arial" w:hAnsi="Arial" w:cs="Arial"/>
                <w:lang w:val="fr-CA"/>
              </w:rPr>
              <w:t>Barb</w:t>
            </w:r>
            <w:proofErr w:type="spellEnd"/>
            <w:r w:rsidRPr="002838EF">
              <w:rPr>
                <w:rFonts w:ascii="Arial" w:hAnsi="Arial" w:cs="Arial"/>
                <w:lang w:val="fr-CA"/>
              </w:rPr>
              <w:t xml:space="preserve"> était dirigeante principale des ressources humaines, Marketing, PCA; vice-présidente exécutive, Gestion de patrimoine mondiale; vice-présidente exécutive, Gestion de patrimoine Canada; vice-présidente exécutive, Marketing, ventes et service. </w:t>
            </w:r>
          </w:p>
          <w:p w14:paraId="505BB1BE" w14:textId="77777777" w:rsidR="002838EF" w:rsidRPr="002838EF" w:rsidRDefault="002838EF" w:rsidP="002838EF">
            <w:pPr>
              <w:rPr>
                <w:rFonts w:ascii="Arial" w:hAnsi="Arial" w:cs="Arial"/>
                <w:lang w:val="fr-CA"/>
              </w:rPr>
            </w:pPr>
            <w:r w:rsidRPr="002838EF">
              <w:rPr>
                <w:rFonts w:ascii="Arial" w:hAnsi="Arial" w:cs="Arial"/>
                <w:lang w:val="fr-CA"/>
              </w:rPr>
              <w:t>Elle s’est jointe à la Banque en 1982 et a occupé des postes de plus en plus importants dans les domaines des services bancaires de détail, des cartes de crédit, du marketing, des ventes et services, de la gestion du patrimoine et des ressources humaines.</w:t>
            </w:r>
          </w:p>
          <w:p w14:paraId="16C6E93C" w14:textId="68BEB4EA" w:rsidR="00E30096" w:rsidRPr="002838EF" w:rsidRDefault="002838EF" w:rsidP="002838EF">
            <w:pPr>
              <w:rPr>
                <w:rFonts w:ascii="Arial" w:hAnsi="Arial" w:cs="Arial"/>
                <w:lang w:val="fr-CA"/>
              </w:rPr>
            </w:pPr>
            <w:proofErr w:type="spellStart"/>
            <w:r w:rsidRPr="002838EF">
              <w:rPr>
                <w:rFonts w:ascii="Arial" w:hAnsi="Arial" w:cs="Arial"/>
                <w:lang w:val="fr-CA"/>
              </w:rPr>
              <w:t>Barb</w:t>
            </w:r>
            <w:proofErr w:type="spellEnd"/>
            <w:r w:rsidRPr="002838EF">
              <w:rPr>
                <w:rFonts w:ascii="Arial" w:hAnsi="Arial" w:cs="Arial"/>
                <w:lang w:val="fr-CA"/>
              </w:rPr>
              <w:t xml:space="preserve"> a obtenu un baccalauréat spécialisé en études environnementales de l’Université de Waterloo et a été honorée ancienne étudiante de l’année 2012. Elle est également diplômée du programme de direction de l’Université </w:t>
            </w:r>
            <w:proofErr w:type="spellStart"/>
            <w:r w:rsidRPr="002838EF">
              <w:rPr>
                <w:rFonts w:ascii="Arial" w:hAnsi="Arial" w:cs="Arial"/>
                <w:lang w:val="fr-CA"/>
              </w:rPr>
              <w:t>Queen’s</w:t>
            </w:r>
            <w:proofErr w:type="spellEnd"/>
            <w:r w:rsidRPr="002838EF">
              <w:rPr>
                <w:rFonts w:ascii="Arial" w:hAnsi="Arial" w:cs="Arial"/>
                <w:lang w:val="fr-CA"/>
              </w:rPr>
              <w:t xml:space="preserve">. En 2010, elle a été intronisée au Temple de la renommée des 100 femmes les plus influentes du Canada par le Réseau des femmes exécutives. Elle siège au conseil d’administration de la </w:t>
            </w:r>
            <w:proofErr w:type="spellStart"/>
            <w:r w:rsidRPr="002838EF">
              <w:rPr>
                <w:rFonts w:ascii="Arial" w:hAnsi="Arial" w:cs="Arial"/>
                <w:lang w:val="fr-CA"/>
              </w:rPr>
              <w:t>Bayview</w:t>
            </w:r>
            <w:proofErr w:type="spellEnd"/>
            <w:r w:rsidRPr="002838EF">
              <w:rPr>
                <w:rFonts w:ascii="Arial" w:hAnsi="Arial" w:cs="Arial"/>
                <w:lang w:val="fr-CA"/>
              </w:rPr>
              <w:t xml:space="preserve"> Glen </w:t>
            </w:r>
            <w:proofErr w:type="spellStart"/>
            <w:r w:rsidRPr="002838EF">
              <w:rPr>
                <w:rFonts w:ascii="Arial" w:hAnsi="Arial" w:cs="Arial"/>
                <w:lang w:val="fr-CA"/>
              </w:rPr>
              <w:t>School</w:t>
            </w:r>
            <w:proofErr w:type="spellEnd"/>
            <w:r w:rsidRPr="002838EF">
              <w:rPr>
                <w:rFonts w:ascii="Arial" w:hAnsi="Arial" w:cs="Arial"/>
                <w:lang w:val="fr-CA"/>
              </w:rPr>
              <w:t xml:space="preserve"> et de l’hôpital Humber River à Toronto, ainsi qu’à divers conseils d’administration de filiales internes de la Banque.</w:t>
            </w:r>
            <w:r w:rsidR="00E30096" w:rsidRPr="002838EF">
              <w:rPr>
                <w:rFonts w:ascii="Arial" w:hAnsi="Arial" w:cs="Arial"/>
                <w:lang w:val="fr-CA"/>
              </w:rPr>
              <w:t>.</w:t>
            </w:r>
          </w:p>
        </w:tc>
        <w:tc>
          <w:tcPr>
            <w:tcW w:w="2693" w:type="dxa"/>
            <w:shd w:val="clear" w:color="auto" w:fill="EEECE1"/>
          </w:tcPr>
          <w:p w14:paraId="67EE561F"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635DC7D3" wp14:editId="1FC7DE05">
                  <wp:extent cx="1651000" cy="1238250"/>
                  <wp:effectExtent l="0" t="0" r="6350" b="0"/>
                  <wp:docPr id="9" name="Picture 9" descr="C:\Users\kelly.winter\AppData\Local\Microsoft\Windows\Temporary Internet Files\Content.IE5\09AXG685\Barb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09AXG685\BarbMason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853" cy="1259890"/>
                          </a:xfrm>
                          <a:prstGeom prst="rect">
                            <a:avLst/>
                          </a:prstGeom>
                          <a:noFill/>
                          <a:ln>
                            <a:noFill/>
                          </a:ln>
                        </pic:spPr>
                      </pic:pic>
                    </a:graphicData>
                  </a:graphic>
                </wp:inline>
              </w:drawing>
            </w:r>
          </w:p>
        </w:tc>
      </w:tr>
    </w:tbl>
    <w:p w14:paraId="4555240E" w14:textId="0D0D77E5" w:rsidR="00E30096" w:rsidRDefault="00E30096" w:rsidP="00E30096">
      <w:pPr>
        <w:rPr>
          <w:rFonts w:ascii="Arial" w:hAnsi="Arial" w:cs="Arial"/>
        </w:rPr>
      </w:pPr>
    </w:p>
    <w:p w14:paraId="58BD4237" w14:textId="6FA21065" w:rsidR="000256DD" w:rsidRDefault="000256DD" w:rsidP="00E30096">
      <w:pPr>
        <w:rPr>
          <w:rFonts w:ascii="Arial" w:hAnsi="Arial" w:cs="Arial"/>
        </w:rPr>
      </w:pPr>
    </w:p>
    <w:p w14:paraId="375BD96B" w14:textId="59B0B8E8" w:rsidR="000256DD" w:rsidRDefault="000256DD" w:rsidP="00E30096">
      <w:pPr>
        <w:rPr>
          <w:rFonts w:ascii="Arial" w:hAnsi="Arial" w:cs="Arial"/>
        </w:rPr>
      </w:pPr>
    </w:p>
    <w:p w14:paraId="6BB290B8" w14:textId="3C66C706" w:rsidR="000256DD" w:rsidRDefault="000256DD" w:rsidP="00E30096">
      <w:pPr>
        <w:rPr>
          <w:rFonts w:ascii="Arial" w:hAnsi="Arial" w:cs="Arial"/>
        </w:rPr>
      </w:pPr>
    </w:p>
    <w:p w14:paraId="4DEE0579" w14:textId="3F54DA0F" w:rsidR="000256DD" w:rsidRDefault="000256DD" w:rsidP="00E30096">
      <w:pPr>
        <w:rPr>
          <w:rFonts w:ascii="Arial" w:hAnsi="Arial" w:cs="Arial"/>
        </w:rPr>
      </w:pPr>
    </w:p>
    <w:p w14:paraId="353E48E4" w14:textId="77777777" w:rsidR="000256DD" w:rsidRPr="00E30096" w:rsidRDefault="000256DD"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E30096" w14:paraId="4D1D391C" w14:textId="77777777" w:rsidTr="00415D0D">
        <w:tc>
          <w:tcPr>
            <w:tcW w:w="9350" w:type="dxa"/>
            <w:gridSpan w:val="2"/>
            <w:shd w:val="clear" w:color="auto" w:fill="009ED6"/>
          </w:tcPr>
          <w:p w14:paraId="6E54FA8F"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lastRenderedPageBreak/>
              <w:t xml:space="preserve">Barb </w:t>
            </w:r>
            <w:proofErr w:type="spellStart"/>
            <w:r w:rsidRPr="00680D24">
              <w:rPr>
                <w:rFonts w:ascii="Arial" w:hAnsi="Arial" w:cs="Arial"/>
                <w:b/>
                <w:color w:val="FFFFFF" w:themeColor="background1"/>
                <w:sz w:val="34"/>
                <w:szCs w:val="34"/>
              </w:rPr>
              <w:t>MacQuarrie</w:t>
            </w:r>
            <w:proofErr w:type="spellEnd"/>
          </w:p>
        </w:tc>
      </w:tr>
      <w:tr w:rsidR="00E26651" w:rsidRPr="00E30096" w14:paraId="1E43EB32" w14:textId="77777777" w:rsidTr="00415D0D">
        <w:trPr>
          <w:trHeight w:val="516"/>
        </w:trPr>
        <w:tc>
          <w:tcPr>
            <w:tcW w:w="9350" w:type="dxa"/>
            <w:gridSpan w:val="2"/>
            <w:shd w:val="clear" w:color="auto" w:fill="F2F2F2" w:themeFill="background1" w:themeFillShade="F2"/>
          </w:tcPr>
          <w:p w14:paraId="1C69B4A5" w14:textId="4C562736" w:rsidR="00E26651" w:rsidRPr="00E30096" w:rsidRDefault="00FE6658" w:rsidP="00E30096">
            <w:pPr>
              <w:rPr>
                <w:rFonts w:ascii="Arial" w:hAnsi="Arial" w:cs="Arial"/>
              </w:rPr>
            </w:pPr>
            <w:proofErr w:type="spellStart"/>
            <w:r w:rsidRPr="00FE6658">
              <w:rPr>
                <w:rFonts w:ascii="Arial" w:hAnsi="Arial" w:cs="Arial"/>
                <w:b/>
                <w:sz w:val="28"/>
                <w:szCs w:val="28"/>
              </w:rPr>
              <w:t>Directrice</w:t>
            </w:r>
            <w:proofErr w:type="spellEnd"/>
            <w:r w:rsidRPr="00FE6658">
              <w:rPr>
                <w:rFonts w:ascii="Arial" w:hAnsi="Arial" w:cs="Arial"/>
                <w:b/>
                <w:sz w:val="28"/>
                <w:szCs w:val="28"/>
              </w:rPr>
              <w:t xml:space="preserve"> </w:t>
            </w:r>
            <w:proofErr w:type="spellStart"/>
            <w:r w:rsidRPr="00FE6658">
              <w:rPr>
                <w:rFonts w:ascii="Arial" w:hAnsi="Arial" w:cs="Arial"/>
                <w:b/>
                <w:sz w:val="28"/>
                <w:szCs w:val="28"/>
              </w:rPr>
              <w:t>communautaire</w:t>
            </w:r>
            <w:proofErr w:type="spellEnd"/>
            <w:r>
              <w:rPr>
                <w:rFonts w:ascii="Arial" w:hAnsi="Arial" w:cs="Arial"/>
                <w:b/>
                <w:sz w:val="28"/>
                <w:szCs w:val="28"/>
              </w:rPr>
              <w:br/>
            </w:r>
            <w:r w:rsidR="00E26651" w:rsidRPr="00415D0D">
              <w:rPr>
                <w:rFonts w:ascii="Arial" w:hAnsi="Arial" w:cs="Arial"/>
                <w:b/>
                <w:i/>
                <w:sz w:val="28"/>
                <w:szCs w:val="28"/>
              </w:rPr>
              <w:t>Centre for Research &amp; Education on Violence Against Women &amp; Children</w:t>
            </w:r>
          </w:p>
        </w:tc>
      </w:tr>
      <w:tr w:rsidR="00E30096" w:rsidRPr="00E30096" w14:paraId="76D8B070" w14:textId="77777777" w:rsidTr="00415D0D">
        <w:tc>
          <w:tcPr>
            <w:tcW w:w="6658" w:type="dxa"/>
            <w:shd w:val="clear" w:color="auto" w:fill="EEECE1"/>
          </w:tcPr>
          <w:p w14:paraId="2EA29B0E" w14:textId="18BA28CD" w:rsidR="00E30096" w:rsidRPr="00FE6658" w:rsidRDefault="00FE6658" w:rsidP="00E30096">
            <w:pPr>
              <w:rPr>
                <w:rFonts w:ascii="Arial" w:hAnsi="Arial" w:cs="Arial"/>
                <w:lang w:val="fr-CA"/>
              </w:rPr>
            </w:pPr>
            <w:proofErr w:type="spellStart"/>
            <w:r w:rsidRPr="00FE6658">
              <w:rPr>
                <w:rFonts w:ascii="Arial" w:hAnsi="Arial" w:cs="Arial"/>
                <w:lang w:val="fr-CA"/>
              </w:rPr>
              <w:t>Barb</w:t>
            </w:r>
            <w:proofErr w:type="spellEnd"/>
            <w:r w:rsidRPr="00FE6658">
              <w:rPr>
                <w:rFonts w:ascii="Arial" w:hAnsi="Arial" w:cs="Arial"/>
                <w:lang w:val="fr-CA"/>
              </w:rPr>
              <w:t xml:space="preserve"> </w:t>
            </w:r>
            <w:proofErr w:type="spellStart"/>
            <w:r w:rsidRPr="00FE6658">
              <w:rPr>
                <w:rFonts w:ascii="Arial" w:hAnsi="Arial" w:cs="Arial"/>
                <w:lang w:val="fr-CA"/>
              </w:rPr>
              <w:t>MacQuarrie</w:t>
            </w:r>
            <w:proofErr w:type="spellEnd"/>
            <w:r w:rsidRPr="00FE6658">
              <w:rPr>
                <w:rFonts w:ascii="Arial" w:hAnsi="Arial" w:cs="Arial"/>
                <w:lang w:val="fr-CA"/>
              </w:rPr>
              <w:t xml:space="preserve"> est directrice communautaire du Centre for </w:t>
            </w:r>
            <w:proofErr w:type="spellStart"/>
            <w:r w:rsidRPr="00FE6658">
              <w:rPr>
                <w:rFonts w:ascii="Arial" w:hAnsi="Arial" w:cs="Arial"/>
                <w:lang w:val="fr-CA"/>
              </w:rPr>
              <w:t>Research</w:t>
            </w:r>
            <w:proofErr w:type="spellEnd"/>
            <w:r w:rsidRPr="00FE6658">
              <w:rPr>
                <w:rFonts w:ascii="Arial" w:hAnsi="Arial" w:cs="Arial"/>
                <w:lang w:val="fr-CA"/>
              </w:rPr>
              <w:t xml:space="preserve"> and </w:t>
            </w:r>
            <w:proofErr w:type="spellStart"/>
            <w:r w:rsidRPr="00FE6658">
              <w:rPr>
                <w:rFonts w:ascii="Arial" w:hAnsi="Arial" w:cs="Arial"/>
                <w:lang w:val="fr-CA"/>
              </w:rPr>
              <w:t>Education</w:t>
            </w:r>
            <w:proofErr w:type="spellEnd"/>
            <w:r w:rsidRPr="00FE6658">
              <w:rPr>
                <w:rFonts w:ascii="Arial" w:hAnsi="Arial" w:cs="Arial"/>
                <w:lang w:val="fr-CA"/>
              </w:rPr>
              <w:t xml:space="preserve"> on Violence </w:t>
            </w:r>
            <w:proofErr w:type="spellStart"/>
            <w:r w:rsidRPr="00FE6658">
              <w:rPr>
                <w:rFonts w:ascii="Arial" w:hAnsi="Arial" w:cs="Arial"/>
                <w:lang w:val="fr-CA"/>
              </w:rPr>
              <w:t>against</w:t>
            </w:r>
            <w:proofErr w:type="spellEnd"/>
            <w:r w:rsidRPr="00FE6658">
              <w:rPr>
                <w:rFonts w:ascii="Arial" w:hAnsi="Arial" w:cs="Arial"/>
                <w:lang w:val="fr-CA"/>
              </w:rPr>
              <w:t xml:space="preserve"> </w:t>
            </w:r>
            <w:proofErr w:type="spellStart"/>
            <w:r w:rsidRPr="00FE6658">
              <w:rPr>
                <w:rFonts w:ascii="Arial" w:hAnsi="Arial" w:cs="Arial"/>
                <w:lang w:val="fr-CA"/>
              </w:rPr>
              <w:t>Women</w:t>
            </w:r>
            <w:proofErr w:type="spellEnd"/>
            <w:r w:rsidRPr="00FE6658">
              <w:rPr>
                <w:rFonts w:ascii="Arial" w:hAnsi="Arial" w:cs="Arial"/>
                <w:lang w:val="fr-CA"/>
              </w:rPr>
              <w:t xml:space="preserve"> &amp; </w:t>
            </w:r>
            <w:proofErr w:type="spellStart"/>
            <w:r w:rsidRPr="00FE6658">
              <w:rPr>
                <w:rFonts w:ascii="Arial" w:hAnsi="Arial" w:cs="Arial"/>
                <w:lang w:val="fr-CA"/>
              </w:rPr>
              <w:t>Children</w:t>
            </w:r>
            <w:proofErr w:type="spellEnd"/>
            <w:r w:rsidRPr="00FE6658">
              <w:rPr>
                <w:rFonts w:ascii="Arial" w:hAnsi="Arial" w:cs="Arial"/>
                <w:lang w:val="fr-CA"/>
              </w:rPr>
              <w:t xml:space="preserve"> de l’Université Western. Elle mène des travaux de recherche et élabore des initiatives d’éducation et de prévention fondées sur des données probantes, auxquelles participent des partenaires communautaires et universitaires. Ses récentes initiatives en matière de recherche et d’éducation étaient axées sur la violence sexuelle sur les campus ainsi que sur l’éducation en milieu de travail concernant la violence familiale. En 2014, elle a coordonné la première étude nationale canadienne sur les répercussions de la violence familiale sur le milieu de travail en collaboration avec le Congrès du travail du Canada. Elle a dirigé la mise en œuvre d’enquêtes multilingues similaires en Mongolie, à Taiwan et en Belgique et d’une enquête pour UNI Global Union qui visait douze pays. Elle collabore actuellement avec des chercheurs du Canada, de l’Amérique du Sud et de l’Europe afin d’adapter de nouvelles méthodes pour mesurer les coûts de la violence familiale aux milieux de travail de moyenne et grande taille. Elle se réjouit particulièrement à l’idée de collaborer avec l’ETCOF et le CTC pour élaborer de la formation et des ressources à l’intention des employeurs des secteurs des transports et des communications sous réglementation fédérale afin de prévenir et de combattre la violence familiale.</w:t>
            </w:r>
          </w:p>
        </w:tc>
        <w:tc>
          <w:tcPr>
            <w:tcW w:w="2692" w:type="dxa"/>
            <w:shd w:val="clear" w:color="auto" w:fill="EEECE1"/>
          </w:tcPr>
          <w:p w14:paraId="2F23434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19D1CAA" wp14:editId="13617E1A">
                  <wp:extent cx="1511300" cy="1799167"/>
                  <wp:effectExtent l="0" t="0" r="0" b="0"/>
                  <wp:docPr id="33" name="Picture 33" descr="C:\Users\kelly.winter\AppData\Local\Microsoft\Windows\Temporary Internet Files\Content.IE5\JG2CI8CZ\Barb MacQuar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lly.winter\AppData\Local\Microsoft\Windows\Temporary Internet Files\Content.IE5\JG2CI8CZ\Barb MacQuarri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923" cy="1803481"/>
                          </a:xfrm>
                          <a:prstGeom prst="rect">
                            <a:avLst/>
                          </a:prstGeom>
                          <a:noFill/>
                          <a:ln>
                            <a:noFill/>
                          </a:ln>
                        </pic:spPr>
                      </pic:pic>
                    </a:graphicData>
                  </a:graphic>
                </wp:inline>
              </w:drawing>
            </w:r>
          </w:p>
        </w:tc>
      </w:tr>
    </w:tbl>
    <w:p w14:paraId="71F5BAF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2693"/>
      </w:tblGrid>
      <w:tr w:rsidR="00E26651" w:rsidRPr="00E30096" w14:paraId="2F1580C6" w14:textId="77777777" w:rsidTr="00415D0D">
        <w:tc>
          <w:tcPr>
            <w:tcW w:w="9350" w:type="dxa"/>
            <w:gridSpan w:val="2"/>
            <w:shd w:val="clear" w:color="auto" w:fill="009ED6"/>
          </w:tcPr>
          <w:p w14:paraId="7B1350F3"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Beatrix Dart</w:t>
            </w:r>
          </w:p>
        </w:tc>
      </w:tr>
      <w:tr w:rsidR="00E26651" w:rsidRPr="00782151" w14:paraId="43FA72ED" w14:textId="77777777" w:rsidTr="00415D0D">
        <w:trPr>
          <w:trHeight w:val="516"/>
        </w:trPr>
        <w:tc>
          <w:tcPr>
            <w:tcW w:w="9350" w:type="dxa"/>
            <w:gridSpan w:val="2"/>
            <w:shd w:val="clear" w:color="auto" w:fill="F2F2F2" w:themeFill="background1" w:themeFillShade="F2"/>
          </w:tcPr>
          <w:p w14:paraId="21012523" w14:textId="2C912277" w:rsidR="00E26651" w:rsidRPr="00E17C8D" w:rsidRDefault="00E17C8D" w:rsidP="00E30096">
            <w:pPr>
              <w:rPr>
                <w:rFonts w:ascii="Arial" w:hAnsi="Arial" w:cs="Arial"/>
                <w:lang w:val="fr-CA"/>
              </w:rPr>
            </w:pPr>
            <w:r w:rsidRPr="00E17C8D">
              <w:rPr>
                <w:rFonts w:ascii="Arial" w:hAnsi="Arial" w:cs="Arial"/>
                <w:b/>
                <w:sz w:val="28"/>
                <w:szCs w:val="28"/>
                <w:lang w:val="fr-CA"/>
              </w:rPr>
              <w:t xml:space="preserve">Professeure </w:t>
            </w:r>
            <w:r w:rsidRPr="00E17C8D">
              <w:rPr>
                <w:rFonts w:ascii="Arial" w:hAnsi="Arial" w:cs="Arial"/>
                <w:b/>
                <w:sz w:val="28"/>
                <w:szCs w:val="28"/>
                <w:lang w:val="fr-CA"/>
              </w:rPr>
              <w:br/>
            </w:r>
            <w:r w:rsidRPr="00E17C8D">
              <w:rPr>
                <w:rFonts w:ascii="Arial" w:hAnsi="Arial" w:cs="Arial"/>
                <w:b/>
                <w:i/>
                <w:sz w:val="28"/>
                <w:szCs w:val="28"/>
                <w:lang w:val="fr-CA"/>
              </w:rPr>
              <w:t xml:space="preserve">École de gestion </w:t>
            </w:r>
            <w:proofErr w:type="spellStart"/>
            <w:r w:rsidRPr="00E17C8D">
              <w:rPr>
                <w:rFonts w:ascii="Arial" w:hAnsi="Arial" w:cs="Arial"/>
                <w:b/>
                <w:i/>
                <w:sz w:val="28"/>
                <w:szCs w:val="28"/>
                <w:lang w:val="fr-CA"/>
              </w:rPr>
              <w:t>Rotman</w:t>
            </w:r>
            <w:proofErr w:type="spellEnd"/>
            <w:r w:rsidRPr="00E17C8D">
              <w:rPr>
                <w:rFonts w:ascii="Arial" w:hAnsi="Arial" w:cs="Arial"/>
                <w:b/>
                <w:i/>
                <w:sz w:val="28"/>
                <w:szCs w:val="28"/>
                <w:lang w:val="fr-CA"/>
              </w:rPr>
              <w:t xml:space="preserve"> de l’Université de Toronto</w:t>
            </w:r>
          </w:p>
        </w:tc>
      </w:tr>
      <w:tr w:rsidR="00E30096" w:rsidRPr="00E30096" w14:paraId="643B8C22" w14:textId="77777777" w:rsidTr="00415D0D">
        <w:tc>
          <w:tcPr>
            <w:tcW w:w="6657" w:type="dxa"/>
            <w:shd w:val="clear" w:color="auto" w:fill="EEECE1"/>
          </w:tcPr>
          <w:p w14:paraId="0F277C3B" w14:textId="77777777" w:rsidR="00E17C8D" w:rsidRPr="00E17C8D" w:rsidRDefault="00E17C8D" w:rsidP="00E17C8D">
            <w:pPr>
              <w:rPr>
                <w:rFonts w:ascii="Arial" w:hAnsi="Arial" w:cs="Arial"/>
                <w:lang w:val="fr-CA"/>
              </w:rPr>
            </w:pPr>
            <w:r w:rsidRPr="00E17C8D">
              <w:rPr>
                <w:rFonts w:ascii="Arial" w:hAnsi="Arial" w:cs="Arial"/>
                <w:lang w:val="fr-CA"/>
              </w:rPr>
              <w:t xml:space="preserve">Beatrix </w:t>
            </w:r>
            <w:proofErr w:type="spellStart"/>
            <w:r w:rsidRPr="00E17C8D">
              <w:rPr>
                <w:rFonts w:ascii="Arial" w:hAnsi="Arial" w:cs="Arial"/>
                <w:lang w:val="fr-CA"/>
              </w:rPr>
              <w:t>Dart</w:t>
            </w:r>
            <w:proofErr w:type="spellEnd"/>
            <w:r w:rsidRPr="00E17C8D">
              <w:rPr>
                <w:rFonts w:ascii="Arial" w:hAnsi="Arial" w:cs="Arial"/>
                <w:lang w:val="fr-CA"/>
              </w:rPr>
              <w:t xml:space="preserve">, </w:t>
            </w:r>
            <w:proofErr w:type="spellStart"/>
            <w:r w:rsidRPr="00E17C8D">
              <w:rPr>
                <w:rFonts w:ascii="Arial" w:hAnsi="Arial" w:cs="Arial"/>
                <w:lang w:val="fr-CA"/>
              </w:rPr>
              <w:t>Ph.D</w:t>
            </w:r>
            <w:proofErr w:type="spellEnd"/>
            <w:r w:rsidRPr="00E17C8D">
              <w:rPr>
                <w:rFonts w:ascii="Arial" w:hAnsi="Arial" w:cs="Arial"/>
                <w:lang w:val="fr-CA"/>
              </w:rPr>
              <w:t xml:space="preserve">., est professeure de stratégie à l’École de gestion </w:t>
            </w:r>
            <w:proofErr w:type="spellStart"/>
            <w:r w:rsidRPr="00E17C8D">
              <w:rPr>
                <w:rFonts w:ascii="Arial" w:hAnsi="Arial" w:cs="Arial"/>
                <w:lang w:val="fr-CA"/>
              </w:rPr>
              <w:t>Rotman</w:t>
            </w:r>
            <w:proofErr w:type="spellEnd"/>
            <w:r w:rsidRPr="00E17C8D">
              <w:rPr>
                <w:rFonts w:ascii="Arial" w:hAnsi="Arial" w:cs="Arial"/>
                <w:lang w:val="fr-CA"/>
              </w:rPr>
              <w:t xml:space="preserve"> de l’Université de Toronto, au Canada, et elle occupait auparavant le poste de doyenne associée des programmes menant à un grade de direction. Dans le domaine public, elle a coprésidé la première mission commerciale exclusivement féminine au Japon et siège au conseil consultatif d’ONU Femmes au Canada et elle conseille divers ministères. </w:t>
            </w:r>
          </w:p>
          <w:p w14:paraId="7CF97862" w14:textId="78D5970E" w:rsidR="00E30096" w:rsidRPr="00E17C8D" w:rsidRDefault="00E17C8D" w:rsidP="00E17C8D">
            <w:pPr>
              <w:rPr>
                <w:rFonts w:ascii="Arial" w:hAnsi="Arial" w:cs="Arial"/>
                <w:lang w:val="fr-CA"/>
              </w:rPr>
            </w:pPr>
            <w:r w:rsidRPr="00E17C8D">
              <w:rPr>
                <w:rFonts w:ascii="Arial" w:hAnsi="Arial" w:cs="Arial"/>
                <w:lang w:val="fr-CA"/>
              </w:rPr>
              <w:t xml:space="preserve">Depuis 2008, Dre </w:t>
            </w:r>
            <w:proofErr w:type="spellStart"/>
            <w:r w:rsidRPr="00E17C8D">
              <w:rPr>
                <w:rFonts w:ascii="Arial" w:hAnsi="Arial" w:cs="Arial"/>
                <w:lang w:val="fr-CA"/>
              </w:rPr>
              <w:t>Dart</w:t>
            </w:r>
            <w:proofErr w:type="spellEnd"/>
            <w:r w:rsidRPr="00E17C8D">
              <w:rPr>
                <w:rFonts w:ascii="Arial" w:hAnsi="Arial" w:cs="Arial"/>
                <w:lang w:val="fr-CA"/>
              </w:rPr>
              <w:t xml:space="preserve"> est directrice générale de l’Initiative </w:t>
            </w:r>
            <w:proofErr w:type="spellStart"/>
            <w:r w:rsidRPr="00E17C8D">
              <w:rPr>
                <w:rFonts w:ascii="Arial" w:hAnsi="Arial" w:cs="Arial"/>
                <w:lang w:val="fr-CA"/>
              </w:rPr>
              <w:t>Rotman</w:t>
            </w:r>
            <w:proofErr w:type="spellEnd"/>
            <w:r w:rsidRPr="00E17C8D">
              <w:rPr>
                <w:rFonts w:ascii="Arial" w:hAnsi="Arial" w:cs="Arial"/>
                <w:lang w:val="fr-CA"/>
              </w:rPr>
              <w:t xml:space="preserve"> pour les femmes en affaires, axée sur l’avancement des femmes en gestion, pour laquelle elle a remporté le prix mondial TIAW en 2010. Elle a également fait partie du classement des 25 femmes les plus influentes en 2013 et du classement WXN des 100 Canadiennes les plus influentes en 2016. Parmi ses autres réalisations, elle est membre fondatrice et chef de file national du Club canadien des 30 % et coprésidente de l’Alliance canadienne pour la mixité et la bonne gouvernance, qu’elle a mise sur pied en </w:t>
            </w:r>
            <w:r w:rsidRPr="00E17C8D">
              <w:rPr>
                <w:rFonts w:ascii="Arial" w:hAnsi="Arial" w:cs="Arial"/>
                <w:lang w:val="fr-CA"/>
              </w:rPr>
              <w:lastRenderedPageBreak/>
              <w:t xml:space="preserve">2017. De plus, elle est directrice d’entreprise chez </w:t>
            </w:r>
            <w:proofErr w:type="spellStart"/>
            <w:r w:rsidRPr="00E17C8D">
              <w:rPr>
                <w:rFonts w:ascii="Arial" w:hAnsi="Arial" w:cs="Arial"/>
                <w:lang w:val="fr-CA"/>
              </w:rPr>
              <w:t>EllisDon</w:t>
            </w:r>
            <w:proofErr w:type="spellEnd"/>
            <w:r w:rsidRPr="00E17C8D">
              <w:rPr>
                <w:rFonts w:ascii="Arial" w:hAnsi="Arial" w:cs="Arial"/>
                <w:lang w:val="fr-CA"/>
              </w:rPr>
              <w:t xml:space="preserve">, l’une des plus grandes sociétés de construction au Canada, et siège à un certain nombre de conseils d’administration d’organismes sans but lucratif. Elle a fait ses débuts à l’École de gestion </w:t>
            </w:r>
            <w:proofErr w:type="spellStart"/>
            <w:r w:rsidRPr="00E17C8D">
              <w:rPr>
                <w:rFonts w:ascii="Arial" w:hAnsi="Arial" w:cs="Arial"/>
                <w:lang w:val="fr-CA"/>
              </w:rPr>
              <w:t>Rotman</w:t>
            </w:r>
            <w:proofErr w:type="spellEnd"/>
            <w:r w:rsidRPr="00E17C8D">
              <w:rPr>
                <w:rFonts w:ascii="Arial" w:hAnsi="Arial" w:cs="Arial"/>
                <w:lang w:val="fr-CA"/>
              </w:rPr>
              <w:t xml:space="preserve"> en 2000 après une brillante carrière chez McKinsey &amp; Co.</w:t>
            </w:r>
          </w:p>
        </w:tc>
        <w:tc>
          <w:tcPr>
            <w:tcW w:w="2693" w:type="dxa"/>
            <w:shd w:val="clear" w:color="auto" w:fill="EEECE1"/>
          </w:tcPr>
          <w:p w14:paraId="098C3E37"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1E2F64D8" wp14:editId="1B3C6B31">
                  <wp:extent cx="1356569" cy="1695450"/>
                  <wp:effectExtent l="0" t="0" r="0" b="0"/>
                  <wp:docPr id="4" name="Picture 4" descr="C:\Users\kelly.winter\AppData\Local\Microsoft\Windows\Temporary Internet Files\Content.IE5\Y599DFEU\Beatrix Da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Y599DFEU\Beatrix Dart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1957" cy="1702184"/>
                          </a:xfrm>
                          <a:prstGeom prst="rect">
                            <a:avLst/>
                          </a:prstGeom>
                          <a:noFill/>
                          <a:ln>
                            <a:noFill/>
                          </a:ln>
                        </pic:spPr>
                      </pic:pic>
                    </a:graphicData>
                  </a:graphic>
                </wp:inline>
              </w:drawing>
            </w:r>
          </w:p>
        </w:tc>
      </w:tr>
    </w:tbl>
    <w:p w14:paraId="5B7BF17B"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2385"/>
      </w:tblGrid>
      <w:tr w:rsidR="00E26651" w:rsidRPr="00E30096" w14:paraId="405F70D9" w14:textId="77777777" w:rsidTr="00415D0D">
        <w:tc>
          <w:tcPr>
            <w:tcW w:w="9350" w:type="dxa"/>
            <w:gridSpan w:val="2"/>
            <w:shd w:val="clear" w:color="auto" w:fill="009ED6"/>
          </w:tcPr>
          <w:p w14:paraId="3CEBE290"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 xml:space="preserve">Beth </w:t>
            </w:r>
            <w:proofErr w:type="spellStart"/>
            <w:r w:rsidRPr="00680D24">
              <w:rPr>
                <w:rFonts w:ascii="Arial" w:hAnsi="Arial" w:cs="Arial"/>
                <w:b/>
                <w:color w:val="FFFFFF" w:themeColor="background1"/>
                <w:sz w:val="34"/>
                <w:szCs w:val="34"/>
              </w:rPr>
              <w:t>MacNeil</w:t>
            </w:r>
            <w:proofErr w:type="spellEnd"/>
          </w:p>
        </w:tc>
      </w:tr>
      <w:tr w:rsidR="00E26651" w:rsidRPr="00782151" w14:paraId="44D8ED4D" w14:textId="77777777" w:rsidTr="00415D0D">
        <w:trPr>
          <w:trHeight w:val="516"/>
        </w:trPr>
        <w:tc>
          <w:tcPr>
            <w:tcW w:w="9350" w:type="dxa"/>
            <w:gridSpan w:val="2"/>
            <w:shd w:val="clear" w:color="auto" w:fill="F2F2F2" w:themeFill="background1" w:themeFillShade="F2"/>
          </w:tcPr>
          <w:p w14:paraId="48E99A80" w14:textId="1F1FB992" w:rsidR="00E26651" w:rsidRPr="00E17C8D" w:rsidRDefault="00E17C8D" w:rsidP="00E30096">
            <w:pPr>
              <w:rPr>
                <w:rFonts w:ascii="Arial" w:hAnsi="Arial" w:cs="Arial"/>
                <w:b/>
                <w:lang w:val="fr-CA"/>
              </w:rPr>
            </w:pPr>
            <w:r w:rsidRPr="00E17C8D">
              <w:rPr>
                <w:rFonts w:ascii="Arial" w:hAnsi="Arial" w:cs="Arial"/>
                <w:b/>
                <w:sz w:val="28"/>
                <w:szCs w:val="28"/>
                <w:lang w:val="fr-CA"/>
              </w:rPr>
              <w:t xml:space="preserve">Sous-ministre adjointe </w:t>
            </w:r>
            <w:r w:rsidRPr="00E17C8D">
              <w:rPr>
                <w:rFonts w:ascii="Arial" w:hAnsi="Arial" w:cs="Arial"/>
                <w:b/>
                <w:sz w:val="28"/>
                <w:szCs w:val="28"/>
                <w:lang w:val="fr-CA"/>
              </w:rPr>
              <w:br/>
            </w:r>
            <w:r w:rsidRPr="00E17C8D">
              <w:rPr>
                <w:rFonts w:ascii="Arial" w:hAnsi="Arial" w:cs="Arial"/>
                <w:b/>
                <w:i/>
                <w:sz w:val="28"/>
                <w:szCs w:val="28"/>
                <w:lang w:val="fr-CA"/>
              </w:rPr>
              <w:t>Service canadien des forêts de Ressources naturelles Canada</w:t>
            </w:r>
          </w:p>
        </w:tc>
      </w:tr>
      <w:tr w:rsidR="00E30096" w:rsidRPr="00E30096" w14:paraId="3F3F4E85" w14:textId="77777777" w:rsidTr="00415D0D">
        <w:tc>
          <w:tcPr>
            <w:tcW w:w="6965" w:type="dxa"/>
            <w:shd w:val="clear" w:color="auto" w:fill="EEECE1"/>
          </w:tcPr>
          <w:p w14:paraId="4D04FD5F" w14:textId="77777777" w:rsidR="00E17C8D" w:rsidRPr="00E17C8D" w:rsidRDefault="00E17C8D" w:rsidP="00E17C8D">
            <w:pPr>
              <w:rPr>
                <w:rFonts w:ascii="Arial" w:hAnsi="Arial" w:cs="Arial"/>
                <w:lang w:val="fr-CA"/>
              </w:rPr>
            </w:pPr>
            <w:r w:rsidRPr="00E17C8D">
              <w:rPr>
                <w:rFonts w:ascii="Arial" w:hAnsi="Arial" w:cs="Arial"/>
                <w:lang w:val="fr-CA"/>
              </w:rPr>
              <w:t>Beth a passé 25 ans à œuvrer dans des ministères économiques et réglementaires à vocation scientifique. Beth a commencé sa carrière comme biologiste au Service canadien de la faune d’Environnement Canada. Elle a occupé le poste de directrice générale, Politiques, à Pêches et Océans Canada et à Agriculture et Agroalimentaire Canada. En janvier 2018, Beth a été nommée sous-ministre adjointe du Service canadien des forêts de Ressources naturelles Canada.</w:t>
            </w:r>
          </w:p>
          <w:p w14:paraId="1B105D36" w14:textId="5378F0F7" w:rsidR="00E30096" w:rsidRPr="00E17C8D" w:rsidRDefault="00E17C8D" w:rsidP="00E17C8D">
            <w:pPr>
              <w:rPr>
                <w:rFonts w:ascii="Arial" w:hAnsi="Arial" w:cs="Arial"/>
                <w:lang w:val="fr-CA"/>
              </w:rPr>
            </w:pPr>
            <w:r w:rsidRPr="00E17C8D">
              <w:rPr>
                <w:rFonts w:ascii="Arial" w:hAnsi="Arial" w:cs="Arial"/>
                <w:lang w:val="fr-CA"/>
              </w:rPr>
              <w:t>Beth est titulaire d’un baccalauréat ès sciences (biologie) de l’Université STFX en Nouvelle-Écosse, d’une maîtrise en études environnementales de l’Université York de Toronto et d’un certificat en leadership et gouvernance du secteur public de l’Université d’Ottawa.</w:t>
            </w:r>
          </w:p>
        </w:tc>
        <w:tc>
          <w:tcPr>
            <w:tcW w:w="2385" w:type="dxa"/>
            <w:shd w:val="clear" w:color="auto" w:fill="EEECE1"/>
          </w:tcPr>
          <w:p w14:paraId="5DD49404"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7E8FD88" wp14:editId="4053363A">
                  <wp:extent cx="1377696" cy="1722120"/>
                  <wp:effectExtent l="0" t="0" r="0" b="0"/>
                  <wp:docPr id="38" name="Picture 38" descr="C:\Users\kelly.winter\AppData\Local\Microsoft\Windows\Temporary Internet Files\Content.Outlook\MJG5387W\Beth_3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Beth_3_S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8741" cy="1723427"/>
                          </a:xfrm>
                          <a:prstGeom prst="rect">
                            <a:avLst/>
                          </a:prstGeom>
                          <a:noFill/>
                          <a:ln>
                            <a:noFill/>
                          </a:ln>
                        </pic:spPr>
                      </pic:pic>
                    </a:graphicData>
                  </a:graphic>
                </wp:inline>
              </w:drawing>
            </w:r>
          </w:p>
        </w:tc>
      </w:tr>
    </w:tbl>
    <w:p w14:paraId="3C13C65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4"/>
        <w:gridCol w:w="2796"/>
      </w:tblGrid>
      <w:tr w:rsidR="00E26651" w:rsidRPr="00E30096" w14:paraId="0AD60700" w14:textId="77777777" w:rsidTr="00415D0D">
        <w:tc>
          <w:tcPr>
            <w:tcW w:w="9350" w:type="dxa"/>
            <w:gridSpan w:val="2"/>
            <w:shd w:val="clear" w:color="auto" w:fill="009ED6"/>
          </w:tcPr>
          <w:p w14:paraId="6B828FD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Brad Black</w:t>
            </w:r>
          </w:p>
        </w:tc>
      </w:tr>
      <w:tr w:rsidR="00E26651" w:rsidRPr="00782151" w14:paraId="3096C88C" w14:textId="77777777" w:rsidTr="00415D0D">
        <w:trPr>
          <w:trHeight w:val="769"/>
        </w:trPr>
        <w:tc>
          <w:tcPr>
            <w:tcW w:w="9350" w:type="dxa"/>
            <w:gridSpan w:val="2"/>
            <w:shd w:val="clear" w:color="auto" w:fill="F2F2F2" w:themeFill="background1" w:themeFillShade="F2"/>
          </w:tcPr>
          <w:p w14:paraId="11958833" w14:textId="17F77892" w:rsidR="00E26651" w:rsidRPr="00E96F27" w:rsidRDefault="00E96F27" w:rsidP="00E30096">
            <w:pPr>
              <w:rPr>
                <w:rFonts w:ascii="Arial" w:hAnsi="Arial" w:cs="Arial"/>
                <w:b/>
                <w:lang w:val="fr-CA"/>
              </w:rPr>
            </w:pPr>
            <w:r w:rsidRPr="00E96F27">
              <w:rPr>
                <w:rFonts w:ascii="Arial" w:hAnsi="Arial" w:cs="Arial"/>
                <w:b/>
                <w:sz w:val="28"/>
                <w:szCs w:val="28"/>
                <w:lang w:val="fr-CA"/>
              </w:rPr>
              <w:t xml:space="preserve">Directeur général et chef mondial, Groupe des solutions financières, Marchés mondiaux </w:t>
            </w:r>
            <w:r w:rsidRPr="00E96F27">
              <w:rPr>
                <w:rFonts w:ascii="Arial" w:hAnsi="Arial" w:cs="Arial"/>
                <w:b/>
                <w:sz w:val="28"/>
                <w:szCs w:val="28"/>
                <w:lang w:val="fr-CA"/>
              </w:rPr>
              <w:br/>
            </w:r>
            <w:r w:rsidRPr="00E96F27">
              <w:rPr>
                <w:rFonts w:ascii="Arial" w:hAnsi="Arial" w:cs="Arial"/>
                <w:b/>
                <w:i/>
                <w:sz w:val="28"/>
                <w:szCs w:val="28"/>
                <w:lang w:val="fr-CA"/>
              </w:rPr>
              <w:t>Marchés des capitaux CIBC</w:t>
            </w:r>
          </w:p>
        </w:tc>
      </w:tr>
      <w:tr w:rsidR="00E30096" w:rsidRPr="00E30096" w14:paraId="0D243D45" w14:textId="77777777" w:rsidTr="00415D0D">
        <w:tc>
          <w:tcPr>
            <w:tcW w:w="6554" w:type="dxa"/>
            <w:shd w:val="clear" w:color="auto" w:fill="EEECE1"/>
          </w:tcPr>
          <w:p w14:paraId="771BFB56" w14:textId="77777777" w:rsidR="00E96F27" w:rsidRPr="00E96F27" w:rsidRDefault="00E96F27" w:rsidP="00E96F27">
            <w:pPr>
              <w:rPr>
                <w:rFonts w:ascii="Arial" w:hAnsi="Arial" w:cs="Arial"/>
                <w:lang w:val="fr-CA"/>
              </w:rPr>
            </w:pPr>
            <w:r w:rsidRPr="00E96F27">
              <w:rPr>
                <w:rFonts w:ascii="Arial" w:hAnsi="Arial" w:cs="Arial"/>
                <w:lang w:val="fr-CA"/>
              </w:rPr>
              <w:t>Brad Black s’est joint à la CIBC en 2001. Il est directeur général et chef mondial, Groupe des solutions financières (GSF), Marchés des capitaux CIBC, et est responsable de la franchise des ventes mondiales du GSF. Le GSF est une équipe mondiale de vente d’actifs qui fournit des produits et services des marchés de capitaux à ses clients et il a des bureaux à Vancouver, Toronto, Montréal, New York, Londres, Hong Kong et Tokyo. La clientèle du groupe est composée de gestionnaires d’actifs, de régimes de retraite, de sociétés d’assurance-vie, de fonds spéculatifs, de banques et de banques centrales et de fonds souverains. La gamme de produits et services comprend des produits de change, des options de change, des titres à revenu fixe, des produits dérivés sur taux d’intérêt, des matières premières, des produits dérivés sur actions, des solutions de financement, des stratégies macroéconomiques et des solutions d’investissement structurées sur mesure, notamment des indices QIA et personnalisés.</w:t>
            </w:r>
          </w:p>
          <w:p w14:paraId="0785F813" w14:textId="77777777" w:rsidR="00E96F27" w:rsidRPr="00E96F27" w:rsidRDefault="00E96F27" w:rsidP="00E96F27">
            <w:pPr>
              <w:rPr>
                <w:rFonts w:ascii="Arial" w:hAnsi="Arial" w:cs="Arial"/>
                <w:lang w:val="fr-CA"/>
              </w:rPr>
            </w:pPr>
            <w:r w:rsidRPr="00E96F27">
              <w:rPr>
                <w:rFonts w:ascii="Arial" w:hAnsi="Arial" w:cs="Arial"/>
                <w:lang w:val="fr-CA"/>
              </w:rPr>
              <w:t xml:space="preserve">M. Black est également membre de l’équipe de direction mondiale de la CIBC, du comité des opérations des marchés mondiaux et du comité de sélection de la direction générale. Il se </w:t>
            </w:r>
            <w:r w:rsidRPr="00E96F27">
              <w:rPr>
                <w:rFonts w:ascii="Arial" w:hAnsi="Arial" w:cs="Arial"/>
                <w:lang w:val="fr-CA"/>
              </w:rPr>
              <w:lastRenderedPageBreak/>
              <w:t xml:space="preserve">consacre à la cause de l’inclusion et de la diversité par l’entremise du Conseil consultatif sur l’intégration et la diversité de la CIBC et siège au conseil d’administration de </w:t>
            </w:r>
            <w:proofErr w:type="spellStart"/>
            <w:r w:rsidRPr="00E96F27">
              <w:rPr>
                <w:rFonts w:ascii="Arial" w:hAnsi="Arial" w:cs="Arial"/>
                <w:lang w:val="fr-CA"/>
              </w:rPr>
              <w:t>Women</w:t>
            </w:r>
            <w:proofErr w:type="spellEnd"/>
            <w:r w:rsidRPr="00E96F27">
              <w:rPr>
                <w:rFonts w:ascii="Arial" w:hAnsi="Arial" w:cs="Arial"/>
                <w:lang w:val="fr-CA"/>
              </w:rPr>
              <w:t xml:space="preserve"> in Capital </w:t>
            </w:r>
            <w:proofErr w:type="spellStart"/>
            <w:r w:rsidRPr="00E96F27">
              <w:rPr>
                <w:rFonts w:ascii="Arial" w:hAnsi="Arial" w:cs="Arial"/>
                <w:lang w:val="fr-CA"/>
              </w:rPr>
              <w:t>Markets</w:t>
            </w:r>
            <w:proofErr w:type="spellEnd"/>
            <w:r w:rsidRPr="00E96F27">
              <w:rPr>
                <w:rFonts w:ascii="Arial" w:hAnsi="Arial" w:cs="Arial"/>
                <w:lang w:val="fr-CA"/>
              </w:rPr>
              <w:t xml:space="preserve"> (WCM). Son engagement communautaire comprend notamment les dons individuels majeurs de </w:t>
            </w:r>
            <w:proofErr w:type="spellStart"/>
            <w:r w:rsidRPr="00E96F27">
              <w:rPr>
                <w:rFonts w:ascii="Arial" w:hAnsi="Arial" w:cs="Arial"/>
                <w:lang w:val="fr-CA"/>
              </w:rPr>
              <w:t>Centraide</w:t>
            </w:r>
            <w:proofErr w:type="spellEnd"/>
            <w:r w:rsidRPr="00E96F27">
              <w:rPr>
                <w:rFonts w:ascii="Arial" w:hAnsi="Arial" w:cs="Arial"/>
                <w:lang w:val="fr-CA"/>
              </w:rPr>
              <w:t xml:space="preserve">, le conseil de direction de </w:t>
            </w:r>
            <w:proofErr w:type="spellStart"/>
            <w:r w:rsidRPr="00E96F27">
              <w:rPr>
                <w:rFonts w:ascii="Arial" w:hAnsi="Arial" w:cs="Arial"/>
                <w:lang w:val="fr-CA"/>
              </w:rPr>
              <w:t>Capitalize</w:t>
            </w:r>
            <w:proofErr w:type="spellEnd"/>
            <w:r w:rsidRPr="00E96F27">
              <w:rPr>
                <w:rFonts w:ascii="Arial" w:hAnsi="Arial" w:cs="Arial"/>
                <w:lang w:val="fr-CA"/>
              </w:rPr>
              <w:t xml:space="preserve"> for Kids, le conseil de la fondation 3to6 (qui fait partie de la Fondation MLSE) et il a été président de la Journée du miracle CIBC.</w:t>
            </w:r>
          </w:p>
          <w:p w14:paraId="53EE7ABC" w14:textId="398A9EAF" w:rsidR="00E30096" w:rsidRPr="00E96F27" w:rsidRDefault="00E96F27" w:rsidP="00E96F27">
            <w:pPr>
              <w:rPr>
                <w:rFonts w:ascii="Arial" w:hAnsi="Arial" w:cs="Arial"/>
                <w:lang w:val="fr-CA"/>
              </w:rPr>
            </w:pPr>
            <w:r w:rsidRPr="00E96F27">
              <w:rPr>
                <w:rFonts w:ascii="Arial" w:hAnsi="Arial" w:cs="Arial"/>
                <w:lang w:val="fr-CA"/>
              </w:rPr>
              <w:t>M. Black a obtenu un baccalauréat spécialisé en commerce à l’Université McMaster.</w:t>
            </w:r>
          </w:p>
        </w:tc>
        <w:tc>
          <w:tcPr>
            <w:tcW w:w="2796" w:type="dxa"/>
            <w:shd w:val="clear" w:color="auto" w:fill="EEECE1"/>
          </w:tcPr>
          <w:p w14:paraId="7EE75E94"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53543798" wp14:editId="60E5AAF8">
                  <wp:extent cx="1638298" cy="2188845"/>
                  <wp:effectExtent l="0" t="0" r="635" b="1905"/>
                  <wp:docPr id="43" name="Picture 43" descr="C:\Users\kelly.winter\AppData\Local\Microsoft\Windows\Temporary Internet Files\Content.Outlook\MJG5387W\Bra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Outlook\MJG5387W\BradBlac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3036" cy="2195175"/>
                          </a:xfrm>
                          <a:prstGeom prst="rect">
                            <a:avLst/>
                          </a:prstGeom>
                          <a:noFill/>
                          <a:ln>
                            <a:noFill/>
                          </a:ln>
                        </pic:spPr>
                      </pic:pic>
                    </a:graphicData>
                  </a:graphic>
                </wp:inline>
              </w:drawing>
            </w:r>
          </w:p>
        </w:tc>
      </w:tr>
    </w:tbl>
    <w:p w14:paraId="424F29F4"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3"/>
        <w:gridCol w:w="2407"/>
      </w:tblGrid>
      <w:tr w:rsidR="00E26651" w:rsidRPr="00E30096" w14:paraId="6791B201" w14:textId="77777777" w:rsidTr="00415D0D">
        <w:tc>
          <w:tcPr>
            <w:tcW w:w="9350" w:type="dxa"/>
            <w:gridSpan w:val="2"/>
            <w:shd w:val="clear" w:color="auto" w:fill="009ED6"/>
          </w:tcPr>
          <w:p w14:paraId="72093DB8"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Brittney Sault</w:t>
            </w:r>
          </w:p>
        </w:tc>
      </w:tr>
      <w:tr w:rsidR="00E26651" w:rsidRPr="00782151" w14:paraId="7927B68D" w14:textId="77777777" w:rsidTr="00415D0D">
        <w:trPr>
          <w:trHeight w:val="516"/>
        </w:trPr>
        <w:tc>
          <w:tcPr>
            <w:tcW w:w="9350" w:type="dxa"/>
            <w:gridSpan w:val="2"/>
            <w:shd w:val="clear" w:color="auto" w:fill="F2F2F2" w:themeFill="background1" w:themeFillShade="F2"/>
          </w:tcPr>
          <w:p w14:paraId="0F3180D2" w14:textId="1C98C5BE" w:rsidR="00E26651" w:rsidRPr="00E96F27" w:rsidRDefault="00E96F27" w:rsidP="00E30096">
            <w:pPr>
              <w:rPr>
                <w:rFonts w:ascii="Arial" w:hAnsi="Arial" w:cs="Arial"/>
                <w:b/>
                <w:lang w:val="fr-CA"/>
              </w:rPr>
            </w:pPr>
            <w:r w:rsidRPr="00E96F27">
              <w:rPr>
                <w:rFonts w:ascii="Arial" w:hAnsi="Arial" w:cs="Arial"/>
                <w:b/>
                <w:sz w:val="28"/>
                <w:szCs w:val="28"/>
                <w:lang w:val="fr-CA"/>
              </w:rPr>
              <w:t xml:space="preserve">Gestionnaire de projets, Recherche </w:t>
            </w:r>
            <w:r w:rsidRPr="00E96F27">
              <w:rPr>
                <w:rFonts w:ascii="Arial" w:hAnsi="Arial" w:cs="Arial"/>
                <w:b/>
                <w:sz w:val="28"/>
                <w:szCs w:val="28"/>
                <w:lang w:val="fr-CA"/>
              </w:rPr>
              <w:br/>
            </w:r>
            <w:r w:rsidRPr="00E96F27">
              <w:rPr>
                <w:rFonts w:ascii="Arial" w:hAnsi="Arial" w:cs="Arial"/>
                <w:b/>
                <w:i/>
                <w:sz w:val="28"/>
                <w:szCs w:val="28"/>
                <w:lang w:val="fr-CA"/>
              </w:rPr>
              <w:t>Conseil canadien pour le commerce autochtone (CCCA)</w:t>
            </w:r>
          </w:p>
        </w:tc>
      </w:tr>
      <w:tr w:rsidR="00E30096" w:rsidRPr="00E30096" w14:paraId="51595EA1" w14:textId="77777777" w:rsidTr="00415D0D">
        <w:trPr>
          <w:trHeight w:val="70"/>
        </w:trPr>
        <w:tc>
          <w:tcPr>
            <w:tcW w:w="6943" w:type="dxa"/>
            <w:shd w:val="clear" w:color="auto" w:fill="EEECE1"/>
          </w:tcPr>
          <w:p w14:paraId="56619E66" w14:textId="77777777" w:rsidR="00E96F27" w:rsidRPr="00E96F27" w:rsidRDefault="00E96F27" w:rsidP="00E96F27">
            <w:pPr>
              <w:rPr>
                <w:rFonts w:ascii="Arial" w:hAnsi="Arial" w:cs="Arial"/>
                <w:lang w:val="fr-CA"/>
              </w:rPr>
            </w:pPr>
            <w:proofErr w:type="spellStart"/>
            <w:r w:rsidRPr="00E96F27">
              <w:rPr>
                <w:rFonts w:ascii="Arial" w:hAnsi="Arial" w:cs="Arial"/>
                <w:lang w:val="fr-CA"/>
              </w:rPr>
              <w:t>Brittney</w:t>
            </w:r>
            <w:proofErr w:type="spellEnd"/>
            <w:r w:rsidRPr="00E96F27">
              <w:rPr>
                <w:rFonts w:ascii="Arial" w:hAnsi="Arial" w:cs="Arial"/>
                <w:lang w:val="fr-CA"/>
              </w:rPr>
              <w:t xml:space="preserve"> Sault est fière d’être membre de la Première Nation des </w:t>
            </w:r>
            <w:proofErr w:type="spellStart"/>
            <w:r w:rsidRPr="00E96F27">
              <w:rPr>
                <w:rFonts w:ascii="Arial" w:hAnsi="Arial" w:cs="Arial"/>
                <w:lang w:val="fr-CA"/>
              </w:rPr>
              <w:t>Mississaugas</w:t>
            </w:r>
            <w:proofErr w:type="spellEnd"/>
            <w:r w:rsidRPr="00E96F27">
              <w:rPr>
                <w:rFonts w:ascii="Arial" w:hAnsi="Arial" w:cs="Arial"/>
                <w:lang w:val="fr-CA"/>
              </w:rPr>
              <w:t xml:space="preserve"> </w:t>
            </w:r>
            <w:proofErr w:type="spellStart"/>
            <w:r w:rsidRPr="00E96F27">
              <w:rPr>
                <w:rFonts w:ascii="Arial" w:hAnsi="Arial" w:cs="Arial"/>
                <w:lang w:val="fr-CA"/>
              </w:rPr>
              <w:t>Credit</w:t>
            </w:r>
            <w:proofErr w:type="spellEnd"/>
            <w:r w:rsidRPr="00E96F27">
              <w:rPr>
                <w:rFonts w:ascii="Arial" w:hAnsi="Arial" w:cs="Arial"/>
                <w:lang w:val="fr-CA"/>
              </w:rPr>
              <w:t xml:space="preserve">, située dans le sud de l’Ontario. Titulaire d’un baccalauréat ès arts en sciences politiques et en criminologie de l’Université Western, </w:t>
            </w:r>
            <w:proofErr w:type="spellStart"/>
            <w:r w:rsidRPr="00E96F27">
              <w:rPr>
                <w:rFonts w:ascii="Arial" w:hAnsi="Arial" w:cs="Arial"/>
                <w:lang w:val="fr-CA"/>
              </w:rPr>
              <w:t>Brittney</w:t>
            </w:r>
            <w:proofErr w:type="spellEnd"/>
            <w:r w:rsidRPr="00E96F27">
              <w:rPr>
                <w:rFonts w:ascii="Arial" w:hAnsi="Arial" w:cs="Arial"/>
                <w:lang w:val="fr-CA"/>
              </w:rPr>
              <w:t xml:space="preserve"> a mené une carrière diversifiée en œuvrant auprès des communautés autochtones de l’Ontario dans les domaines de l’élaboration des politiques et du développement communautaire. Dans le cadre de son rôle actuel de gestionnaire de projets au service de recherche du Conseil canadien pour le commerce autochtone (CCCA), </w:t>
            </w:r>
            <w:proofErr w:type="spellStart"/>
            <w:r w:rsidRPr="00E96F27">
              <w:rPr>
                <w:rFonts w:ascii="Arial" w:hAnsi="Arial" w:cs="Arial"/>
                <w:lang w:val="fr-CA"/>
              </w:rPr>
              <w:t>Brittney</w:t>
            </w:r>
            <w:proofErr w:type="spellEnd"/>
            <w:r w:rsidRPr="00E96F27">
              <w:rPr>
                <w:rFonts w:ascii="Arial" w:hAnsi="Arial" w:cs="Arial"/>
                <w:lang w:val="fr-CA"/>
              </w:rPr>
              <w:t xml:space="preserve"> possède une vaste expérience de la recherche et de la consultation auprès des communautés d’affaires autochtones et de la gestion des relations stratégiques auprès des intervenants autochtones et gouvernementaux. </w:t>
            </w:r>
          </w:p>
          <w:p w14:paraId="42A1AE2C" w14:textId="7A068BBD" w:rsidR="00E30096" w:rsidRPr="00E96F27" w:rsidRDefault="00E96F27" w:rsidP="00E96F27">
            <w:pPr>
              <w:rPr>
                <w:rFonts w:ascii="Arial" w:hAnsi="Arial" w:cs="Arial"/>
                <w:lang w:val="fr-CA"/>
              </w:rPr>
            </w:pPr>
            <w:r w:rsidRPr="00E96F27">
              <w:rPr>
                <w:rFonts w:ascii="Arial" w:hAnsi="Arial" w:cs="Arial"/>
                <w:lang w:val="fr-CA"/>
              </w:rPr>
              <w:t xml:space="preserve">Plus récemment, </w:t>
            </w:r>
            <w:proofErr w:type="spellStart"/>
            <w:r w:rsidRPr="00E96F27">
              <w:rPr>
                <w:rFonts w:ascii="Arial" w:hAnsi="Arial" w:cs="Arial"/>
                <w:lang w:val="fr-CA"/>
              </w:rPr>
              <w:t>Brittney</w:t>
            </w:r>
            <w:proofErr w:type="spellEnd"/>
            <w:r w:rsidRPr="00E96F27">
              <w:rPr>
                <w:rFonts w:ascii="Arial" w:hAnsi="Arial" w:cs="Arial"/>
                <w:lang w:val="fr-CA"/>
              </w:rPr>
              <w:t xml:space="preserve"> a fait partie d’une équipe de recherche qui a mené plus de 100 entrevues en personne partout au Canada avec des chefs d’entreprise et des dirigeants communautaires des Premières nations, des Inuits et des Métis sur le thème du développement économique autochtone. Outre ses responsabilités en matière de recherche et de gestion de projets, </w:t>
            </w:r>
            <w:proofErr w:type="spellStart"/>
            <w:r w:rsidRPr="00E96F27">
              <w:rPr>
                <w:rFonts w:ascii="Arial" w:hAnsi="Arial" w:cs="Arial"/>
                <w:lang w:val="fr-CA"/>
              </w:rPr>
              <w:t>Brittney</w:t>
            </w:r>
            <w:proofErr w:type="spellEnd"/>
            <w:r w:rsidRPr="00E96F27">
              <w:rPr>
                <w:rFonts w:ascii="Arial" w:hAnsi="Arial" w:cs="Arial"/>
                <w:lang w:val="fr-CA"/>
              </w:rPr>
              <w:t xml:space="preserve"> offre un appui crucial à la stratégie de relations gouvernementales constantes du CCCA en fournissant son expertise dans les domaines du commerce mondial autochtone et de la propriété intellectuelle.</w:t>
            </w:r>
          </w:p>
        </w:tc>
        <w:tc>
          <w:tcPr>
            <w:tcW w:w="2407" w:type="dxa"/>
            <w:shd w:val="clear" w:color="auto" w:fill="EEECE1"/>
          </w:tcPr>
          <w:p w14:paraId="4FA3935E" w14:textId="77777777" w:rsidR="00E30096" w:rsidRPr="00E30096" w:rsidRDefault="00E30096" w:rsidP="00E30096">
            <w:pPr>
              <w:rPr>
                <w:rFonts w:ascii="Arial" w:hAnsi="Arial" w:cs="Arial"/>
              </w:rPr>
            </w:pPr>
            <w:r w:rsidRPr="00E30096">
              <w:rPr>
                <w:rFonts w:ascii="Arial" w:hAnsi="Arial" w:cs="Arial"/>
                <w:noProof/>
                <w:color w:val="010101"/>
                <w:lang w:eastAsia="en-CA"/>
              </w:rPr>
              <w:drawing>
                <wp:inline distT="0" distB="0" distL="0" distR="0" wp14:anchorId="65DCC362" wp14:editId="614077E4">
                  <wp:extent cx="1314450" cy="1712768"/>
                  <wp:effectExtent l="0" t="0" r="0" b="1905"/>
                  <wp:docPr id="45" name="Picture 45" descr="DSC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664" cy="1715653"/>
                          </a:xfrm>
                          <a:prstGeom prst="rect">
                            <a:avLst/>
                          </a:prstGeom>
                          <a:noFill/>
                          <a:ln>
                            <a:noFill/>
                          </a:ln>
                        </pic:spPr>
                      </pic:pic>
                    </a:graphicData>
                  </a:graphic>
                </wp:inline>
              </w:drawing>
            </w:r>
          </w:p>
        </w:tc>
      </w:tr>
    </w:tbl>
    <w:p w14:paraId="6C902C63" w14:textId="5D833C42" w:rsidR="00E30096" w:rsidRDefault="00E30096" w:rsidP="00E30096">
      <w:pPr>
        <w:rPr>
          <w:rFonts w:ascii="Arial" w:hAnsi="Arial" w:cs="Arial"/>
        </w:rPr>
      </w:pPr>
    </w:p>
    <w:p w14:paraId="0EABA578" w14:textId="69F798E0" w:rsidR="00AC279D" w:rsidRDefault="00AC279D" w:rsidP="00E30096">
      <w:pPr>
        <w:rPr>
          <w:rFonts w:ascii="Arial" w:hAnsi="Arial" w:cs="Arial"/>
        </w:rPr>
      </w:pPr>
    </w:p>
    <w:p w14:paraId="5AB0B0A0" w14:textId="4774CF81" w:rsidR="00AC279D" w:rsidRDefault="00AC279D" w:rsidP="00E30096">
      <w:pPr>
        <w:rPr>
          <w:rFonts w:ascii="Arial" w:hAnsi="Arial" w:cs="Arial"/>
        </w:rPr>
      </w:pPr>
    </w:p>
    <w:p w14:paraId="6749587C" w14:textId="03D477F9" w:rsidR="00AC279D" w:rsidRDefault="00AC279D" w:rsidP="00E30096">
      <w:pPr>
        <w:rPr>
          <w:rFonts w:ascii="Arial" w:hAnsi="Arial" w:cs="Arial"/>
        </w:rPr>
      </w:pPr>
    </w:p>
    <w:p w14:paraId="090B46A7" w14:textId="10A23B2E" w:rsidR="00AC279D" w:rsidRDefault="00AC279D" w:rsidP="00E30096">
      <w:pPr>
        <w:rPr>
          <w:rFonts w:ascii="Arial" w:hAnsi="Arial" w:cs="Arial"/>
        </w:rPr>
      </w:pPr>
    </w:p>
    <w:p w14:paraId="3AC50444" w14:textId="77777777" w:rsidR="00AC279D" w:rsidRPr="00E30096" w:rsidRDefault="00AC279D"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692"/>
      </w:tblGrid>
      <w:tr w:rsidR="00E26651" w:rsidRPr="00680D24" w14:paraId="17D08B4D" w14:textId="77777777" w:rsidTr="00415D0D">
        <w:tc>
          <w:tcPr>
            <w:tcW w:w="9350" w:type="dxa"/>
            <w:gridSpan w:val="2"/>
            <w:shd w:val="clear" w:color="auto" w:fill="009ED6"/>
          </w:tcPr>
          <w:p w14:paraId="7203D35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lastRenderedPageBreak/>
              <w:t>Camille Beaudoin</w:t>
            </w:r>
          </w:p>
        </w:tc>
      </w:tr>
      <w:tr w:rsidR="00E26651" w:rsidRPr="00782151" w14:paraId="7D8260CC" w14:textId="77777777" w:rsidTr="00415D0D">
        <w:trPr>
          <w:trHeight w:val="516"/>
        </w:trPr>
        <w:tc>
          <w:tcPr>
            <w:tcW w:w="9350" w:type="dxa"/>
            <w:gridSpan w:val="2"/>
            <w:shd w:val="clear" w:color="auto" w:fill="F2F2F2" w:themeFill="background1" w:themeFillShade="F2"/>
          </w:tcPr>
          <w:p w14:paraId="6CF13B71" w14:textId="49788885" w:rsidR="00E26651" w:rsidRPr="00660824" w:rsidRDefault="00660824" w:rsidP="00E30096">
            <w:pPr>
              <w:rPr>
                <w:rFonts w:ascii="Arial" w:hAnsi="Arial" w:cs="Arial"/>
                <w:lang w:val="fr-CA"/>
              </w:rPr>
            </w:pPr>
            <w:r w:rsidRPr="00660824">
              <w:rPr>
                <w:rFonts w:ascii="Arial" w:hAnsi="Arial" w:cs="Arial"/>
                <w:b/>
                <w:sz w:val="28"/>
                <w:szCs w:val="28"/>
                <w:lang w:val="fr-CA"/>
              </w:rPr>
              <w:t xml:space="preserve">Consultante subalterne et adjointe au Programme </w:t>
            </w:r>
            <w:r w:rsidRPr="00660824">
              <w:rPr>
                <w:rFonts w:ascii="Arial" w:hAnsi="Arial" w:cs="Arial"/>
                <w:b/>
                <w:sz w:val="28"/>
                <w:szCs w:val="28"/>
                <w:lang w:val="fr-CA"/>
              </w:rPr>
              <w:br/>
            </w:r>
            <w:r w:rsidRPr="00660824">
              <w:rPr>
                <w:rFonts w:ascii="Arial" w:hAnsi="Arial" w:cs="Arial"/>
                <w:b/>
                <w:i/>
                <w:sz w:val="28"/>
                <w:szCs w:val="28"/>
                <w:lang w:val="fr-CA"/>
              </w:rPr>
              <w:t>ONU Femmes – Programme WE EMPOWER Canada</w:t>
            </w:r>
          </w:p>
        </w:tc>
      </w:tr>
      <w:tr w:rsidR="00E30096" w:rsidRPr="00E30096" w14:paraId="5F3EBD67" w14:textId="77777777" w:rsidTr="00415D0D">
        <w:tc>
          <w:tcPr>
            <w:tcW w:w="6658" w:type="dxa"/>
            <w:shd w:val="clear" w:color="auto" w:fill="EEECE1"/>
          </w:tcPr>
          <w:p w14:paraId="2905ADF3" w14:textId="77777777" w:rsidR="00660824" w:rsidRPr="00660824" w:rsidRDefault="00660824" w:rsidP="00660824">
            <w:pPr>
              <w:rPr>
                <w:rFonts w:ascii="Arial" w:hAnsi="Arial" w:cs="Arial"/>
                <w:lang w:val="fr-CA"/>
              </w:rPr>
            </w:pPr>
            <w:r w:rsidRPr="00660824">
              <w:rPr>
                <w:rFonts w:ascii="Arial" w:hAnsi="Arial" w:cs="Arial"/>
                <w:lang w:val="fr-CA"/>
              </w:rPr>
              <w:t xml:space="preserve">Camille est consultante subalterne et adjointe au Programme au Canada pour le programme WE EMPOWER d’ONU Femmes, l’Union européenne et l’OIT. Dans le cadre de ses fonctions, Camille cherche à autonomiser les femmes en milieu de travail et à assurer la participation des hommes aux discussions sur l’égalité des sexes et l’autonomisation économique des femmes. Elle œuvre auprès des secteurs public et privé au Canada pour promouvoir les principes d’autonomisation des femmes. </w:t>
            </w:r>
          </w:p>
          <w:p w14:paraId="5DA27B23" w14:textId="59EF0E95" w:rsidR="00E30096" w:rsidRPr="00660824" w:rsidRDefault="00660824" w:rsidP="00660824">
            <w:pPr>
              <w:rPr>
                <w:rFonts w:ascii="Arial" w:hAnsi="Arial" w:cs="Arial"/>
                <w:lang w:val="fr-CA"/>
              </w:rPr>
            </w:pPr>
            <w:r w:rsidRPr="00660824">
              <w:rPr>
                <w:rFonts w:ascii="Arial" w:hAnsi="Arial" w:cs="Arial"/>
                <w:lang w:val="fr-CA"/>
              </w:rPr>
              <w:t>Camille vient de terminer ses études en droit à l’Université Western Ontario et obtiendra son diplôme cette année en juin. Pendant ses études en droit, elle a observé que même si les femmes sont plus nombreuses que les hommes à occuper des postes d’associés dans de nombreux cabinets d’avocats partout au pays, très peu d’entre elles accèdent à un poste d’associé principal. Pour tenter de combler cette lacune qui est une source d’inconfort et de frustration, elle a fondé un programme visant à épauler les étudiantes en droit de l’Université Western à acquérir les compétences nécessaires pour réussir dans leur carrière en droit. Camille a également œuvré dans l’industrie minière où elle a concentré ses efforts à faire en sorte que l’industrie soit plus diversifiée et plus inclusive. Camille est titulaire d’un baccalauréat ès arts avec spécialisation en relations internationales et en histoire. L’an prochain, elle entreprendra un programme de maîtrise en droit dans le domaine du commerce international et de l’investissement.</w:t>
            </w:r>
          </w:p>
        </w:tc>
        <w:tc>
          <w:tcPr>
            <w:tcW w:w="2692" w:type="dxa"/>
            <w:shd w:val="clear" w:color="auto" w:fill="EEECE1"/>
          </w:tcPr>
          <w:p w14:paraId="3D5ACB8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144583F" wp14:editId="35FA2A60">
                  <wp:extent cx="1816872" cy="2726127"/>
                  <wp:effectExtent l="0" t="0" r="0" b="0"/>
                  <wp:docPr id="10" name="Picture 10" descr="C:\Users\kelly.winter\AppData\Local\Microsoft\Windows\Temporary Internet Files\Content.IE5\6S83N4XC\6676416F-6FF3-40D2-AE14-1B2CCAB0A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winter\AppData\Local\Microsoft\Windows\Temporary Internet Files\Content.IE5\6S83N4XC\6676416F-6FF3-40D2-AE14-1B2CCAB0A1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555" cy="2730153"/>
                          </a:xfrm>
                          <a:prstGeom prst="rect">
                            <a:avLst/>
                          </a:prstGeom>
                          <a:noFill/>
                          <a:ln>
                            <a:noFill/>
                          </a:ln>
                        </pic:spPr>
                      </pic:pic>
                    </a:graphicData>
                  </a:graphic>
                </wp:inline>
              </w:drawing>
            </w:r>
          </w:p>
        </w:tc>
      </w:tr>
    </w:tbl>
    <w:p w14:paraId="3C89C8F0" w14:textId="77777777" w:rsidR="00660824" w:rsidRPr="00E30096" w:rsidRDefault="00660824"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E26651" w:rsidRPr="00E30096" w14:paraId="25C7F230" w14:textId="77777777" w:rsidTr="00415D0D">
        <w:tc>
          <w:tcPr>
            <w:tcW w:w="9350" w:type="dxa"/>
            <w:gridSpan w:val="2"/>
            <w:shd w:val="clear" w:color="auto" w:fill="009ED6"/>
          </w:tcPr>
          <w:p w14:paraId="45B0AC1F"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Caroline Codsi</w:t>
            </w:r>
          </w:p>
        </w:tc>
      </w:tr>
      <w:tr w:rsidR="00E26651" w:rsidRPr="00782151" w14:paraId="75362AFA" w14:textId="77777777" w:rsidTr="00415D0D">
        <w:trPr>
          <w:trHeight w:val="516"/>
        </w:trPr>
        <w:tc>
          <w:tcPr>
            <w:tcW w:w="9350" w:type="dxa"/>
            <w:gridSpan w:val="2"/>
            <w:shd w:val="clear" w:color="auto" w:fill="F2F2F2" w:themeFill="background1" w:themeFillShade="F2"/>
          </w:tcPr>
          <w:p w14:paraId="02A2D583" w14:textId="77777777" w:rsidR="00E26651" w:rsidRPr="00BD0380" w:rsidRDefault="00E26651" w:rsidP="00E30096">
            <w:pPr>
              <w:rPr>
                <w:rFonts w:ascii="Arial" w:hAnsi="Arial" w:cs="Arial"/>
                <w:b/>
                <w:sz w:val="28"/>
                <w:szCs w:val="28"/>
                <w:lang w:val="fr-CA"/>
              </w:rPr>
            </w:pPr>
            <w:r w:rsidRPr="00BD0380">
              <w:rPr>
                <w:rFonts w:ascii="Arial" w:hAnsi="Arial" w:cs="Arial"/>
                <w:b/>
                <w:sz w:val="28"/>
                <w:szCs w:val="28"/>
                <w:lang w:val="fr-CA"/>
              </w:rPr>
              <w:t>Présidente Fondatrice</w:t>
            </w:r>
          </w:p>
          <w:p w14:paraId="3BE5AD4D" w14:textId="5186B0D0" w:rsidR="00E26651" w:rsidRPr="00BD0380" w:rsidRDefault="00782151" w:rsidP="00E30096">
            <w:pPr>
              <w:rPr>
                <w:rFonts w:ascii="Arial" w:hAnsi="Arial" w:cs="Arial"/>
                <w:b/>
                <w:sz w:val="28"/>
                <w:szCs w:val="28"/>
                <w:lang w:val="fr-CA"/>
              </w:rPr>
            </w:pPr>
            <w:r w:rsidRPr="00782151">
              <w:rPr>
                <w:rFonts w:ascii="Arial" w:hAnsi="Arial" w:cs="Arial"/>
                <w:b/>
                <w:i/>
                <w:sz w:val="28"/>
                <w:szCs w:val="28"/>
                <w:lang w:val="fr-CA"/>
              </w:rPr>
              <w:t>La gouvernance au féminin</w:t>
            </w:r>
          </w:p>
        </w:tc>
      </w:tr>
      <w:tr w:rsidR="00E30096" w:rsidRPr="00E30096" w14:paraId="5F5602D4" w14:textId="77777777" w:rsidTr="001D6797">
        <w:trPr>
          <w:trHeight w:val="1392"/>
        </w:trPr>
        <w:tc>
          <w:tcPr>
            <w:tcW w:w="6799" w:type="dxa"/>
            <w:shd w:val="clear" w:color="auto" w:fill="EEECE1"/>
          </w:tcPr>
          <w:p w14:paraId="3DAD5F06" w14:textId="0D8CE89B" w:rsidR="001D6797" w:rsidRPr="001D6797" w:rsidRDefault="001D6797" w:rsidP="001D6797">
            <w:pPr>
              <w:rPr>
                <w:rFonts w:ascii="Arial" w:hAnsi="Arial" w:cs="Arial"/>
                <w:lang w:val="fr-CA"/>
              </w:rPr>
            </w:pPr>
            <w:r w:rsidRPr="001D6797">
              <w:rPr>
                <w:rFonts w:ascii="Arial" w:hAnsi="Arial" w:cs="Arial"/>
                <w:lang w:val="fr-CA"/>
              </w:rPr>
              <w:t xml:space="preserve">Caroline Codsi est présidente-fondatrice de </w:t>
            </w:r>
            <w:r w:rsidR="00782151" w:rsidRPr="00782151">
              <w:rPr>
                <w:rFonts w:ascii="Arial" w:hAnsi="Arial" w:cs="Arial"/>
                <w:lang w:val="fr-CA"/>
              </w:rPr>
              <w:t>La gouvernance au féminin</w:t>
            </w:r>
            <w:r w:rsidRPr="001D6797">
              <w:rPr>
                <w:rFonts w:ascii="Arial" w:hAnsi="Arial" w:cs="Arial"/>
                <w:lang w:val="fr-CA"/>
              </w:rPr>
              <w:t xml:space="preserve">, organisme sans but lucratif créé en 2010 dont la mission consiste à encourager les femmes à développer leur leadership, à assurer l’avancement de leur carrière et à leur permettre d’accéder à des postes de direction et à être membres de conseils d’administration. Les programmes de </w:t>
            </w:r>
            <w:r w:rsidR="00782151" w:rsidRPr="00782151">
              <w:rPr>
                <w:rFonts w:ascii="Arial" w:hAnsi="Arial" w:cs="Arial"/>
                <w:lang w:val="fr-CA"/>
              </w:rPr>
              <w:t>La gouvernance au féminin</w:t>
            </w:r>
            <w:r w:rsidR="00782151" w:rsidRPr="001D6797">
              <w:rPr>
                <w:rFonts w:ascii="Arial" w:hAnsi="Arial" w:cs="Arial"/>
                <w:lang w:val="fr-CA"/>
              </w:rPr>
              <w:t xml:space="preserve"> </w:t>
            </w:r>
            <w:r w:rsidRPr="001D6797">
              <w:rPr>
                <w:rFonts w:ascii="Arial" w:hAnsi="Arial" w:cs="Arial"/>
                <w:lang w:val="fr-CA"/>
              </w:rPr>
              <w:t>ont un impact profond et concret sur la parité entre</w:t>
            </w:r>
            <w:bookmarkStart w:id="0" w:name="_GoBack"/>
            <w:bookmarkEnd w:id="0"/>
            <w:r w:rsidRPr="001D6797">
              <w:rPr>
                <w:rFonts w:ascii="Arial" w:hAnsi="Arial" w:cs="Arial"/>
                <w:lang w:val="fr-CA"/>
              </w:rPr>
              <w:t xml:space="preserve"> les sexes au Canada grâce à la promotion de cette cause, à l’organisation de grands événements, à la présentation de programmes de mentorat, à la formation en gouvernance ainsi qu’à la prestation du seul certificat canadien en matière de parité en entreprise élaboré avec l’appui de </w:t>
            </w:r>
            <w:proofErr w:type="spellStart"/>
            <w:r w:rsidRPr="001D6797">
              <w:rPr>
                <w:rFonts w:ascii="Arial" w:hAnsi="Arial" w:cs="Arial"/>
                <w:lang w:val="fr-CA"/>
              </w:rPr>
              <w:t>McKinsey&amp;Company</w:t>
            </w:r>
            <w:proofErr w:type="spellEnd"/>
            <w:r w:rsidRPr="001D6797">
              <w:rPr>
                <w:rFonts w:ascii="Arial" w:hAnsi="Arial" w:cs="Arial"/>
                <w:lang w:val="fr-CA"/>
              </w:rPr>
              <w:t xml:space="preserve">. </w:t>
            </w:r>
          </w:p>
          <w:p w14:paraId="557BE294" w14:textId="3F23372E" w:rsidR="00E30096" w:rsidRPr="001D6797" w:rsidRDefault="001D6797" w:rsidP="001D6797">
            <w:pPr>
              <w:rPr>
                <w:rFonts w:ascii="Arial" w:hAnsi="Arial" w:cs="Arial"/>
                <w:lang w:val="fr-CA"/>
              </w:rPr>
            </w:pPr>
            <w:r w:rsidRPr="001D6797">
              <w:rPr>
                <w:rFonts w:ascii="Arial" w:hAnsi="Arial" w:cs="Arial"/>
                <w:lang w:val="fr-CA"/>
              </w:rPr>
              <w:t xml:space="preserve">Citoyenne du monde ayant vécu sur trois continents, Caroline est née à Beyrouth. Elle n’avait que 7 ans lorsque la guerre a éclaté et 22 ans à la fin des hostilités. Conférencière très prisée, Caroline a </w:t>
            </w:r>
            <w:r w:rsidRPr="001D6797">
              <w:rPr>
                <w:rFonts w:ascii="Arial" w:hAnsi="Arial" w:cs="Arial"/>
                <w:lang w:val="fr-CA"/>
              </w:rPr>
              <w:lastRenderedPageBreak/>
              <w:t>pris la parole devant divers publics partout au Canada et aux quatre coins du globe. Elle a reçu de nombreux prix nationaux et internationaux et a été reconnue comme l’une des 20 figures de proue de la diversité au Québec, s’est classée comme l’une des 75 principales immigrantes canadiennes et l’une des 100 femmes les plus influentes au Canada. Elle a également reçu le Prix de l’égalité des sexes du Comité des femmes des Nations Unies et a été nommée Leader de la décennie pour la diversité et l’inclusion au Forum économique des femmes de New Delhi.</w:t>
            </w:r>
          </w:p>
        </w:tc>
        <w:tc>
          <w:tcPr>
            <w:tcW w:w="2551" w:type="dxa"/>
            <w:shd w:val="clear" w:color="auto" w:fill="EEECE1"/>
          </w:tcPr>
          <w:p w14:paraId="0CB037B6"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59387546" wp14:editId="65F7DFE9">
                  <wp:extent cx="1447672" cy="1314450"/>
                  <wp:effectExtent l="0" t="0" r="635" b="0"/>
                  <wp:docPr id="13" name="Picture 13" descr="C:\Users\kelly.winter\AppData\Local\Microsoft\Windows\Temporary Internet Files\Content.IE5\TKICF0I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TKICF0I4\Pho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903" cy="1331911"/>
                          </a:xfrm>
                          <a:prstGeom prst="rect">
                            <a:avLst/>
                          </a:prstGeom>
                          <a:noFill/>
                          <a:ln>
                            <a:noFill/>
                          </a:ln>
                        </pic:spPr>
                      </pic:pic>
                    </a:graphicData>
                  </a:graphic>
                </wp:inline>
              </w:drawing>
            </w:r>
          </w:p>
        </w:tc>
      </w:tr>
    </w:tbl>
    <w:p w14:paraId="01B76453"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E26651" w:rsidRPr="00E30096" w14:paraId="05DD491A" w14:textId="77777777" w:rsidTr="00415D0D">
        <w:tc>
          <w:tcPr>
            <w:tcW w:w="9350" w:type="dxa"/>
            <w:gridSpan w:val="2"/>
            <w:shd w:val="clear" w:color="auto" w:fill="009ED6"/>
          </w:tcPr>
          <w:p w14:paraId="73906771"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Dominique Dennery</w:t>
            </w:r>
          </w:p>
        </w:tc>
      </w:tr>
      <w:tr w:rsidR="00E26651" w:rsidRPr="00E30096" w14:paraId="0B096EC4" w14:textId="77777777" w:rsidTr="00415D0D">
        <w:trPr>
          <w:trHeight w:val="516"/>
        </w:trPr>
        <w:tc>
          <w:tcPr>
            <w:tcW w:w="9350" w:type="dxa"/>
            <w:gridSpan w:val="2"/>
            <w:shd w:val="clear" w:color="auto" w:fill="F2F2F2" w:themeFill="background1" w:themeFillShade="F2"/>
          </w:tcPr>
          <w:p w14:paraId="563A061D" w14:textId="562E03AF" w:rsidR="00E26651" w:rsidRPr="00E30096" w:rsidRDefault="001D6797" w:rsidP="00E30096">
            <w:pPr>
              <w:rPr>
                <w:rFonts w:ascii="Arial" w:hAnsi="Arial" w:cs="Arial"/>
              </w:rPr>
            </w:pPr>
            <w:proofErr w:type="spellStart"/>
            <w:r w:rsidRPr="001D6797">
              <w:rPr>
                <w:rFonts w:ascii="Arial" w:hAnsi="Arial" w:cs="Arial"/>
                <w:b/>
                <w:sz w:val="28"/>
                <w:szCs w:val="28"/>
              </w:rPr>
              <w:t>Présidente</w:t>
            </w:r>
            <w:proofErr w:type="spellEnd"/>
            <w:r w:rsidRPr="001D6797">
              <w:rPr>
                <w:rFonts w:ascii="Arial" w:hAnsi="Arial" w:cs="Arial"/>
                <w:b/>
                <w:sz w:val="28"/>
                <w:szCs w:val="28"/>
              </w:rPr>
              <w:t xml:space="preserve"> </w:t>
            </w:r>
            <w:r>
              <w:rPr>
                <w:rFonts w:ascii="Arial" w:hAnsi="Arial" w:cs="Arial"/>
                <w:b/>
                <w:sz w:val="28"/>
                <w:szCs w:val="28"/>
              </w:rPr>
              <w:br/>
            </w:r>
            <w:r w:rsidR="00E26651" w:rsidRPr="00415D0D">
              <w:rPr>
                <w:rFonts w:ascii="Arial" w:hAnsi="Arial" w:cs="Arial"/>
                <w:b/>
                <w:i/>
                <w:sz w:val="28"/>
                <w:szCs w:val="28"/>
              </w:rPr>
              <w:t>Dennery Resources</w:t>
            </w:r>
          </w:p>
        </w:tc>
      </w:tr>
      <w:tr w:rsidR="00E30096" w:rsidRPr="00E30096" w14:paraId="02346685" w14:textId="77777777" w:rsidTr="00415D0D">
        <w:tc>
          <w:tcPr>
            <w:tcW w:w="6799" w:type="dxa"/>
            <w:shd w:val="clear" w:color="auto" w:fill="EEECE1"/>
          </w:tcPr>
          <w:p w14:paraId="661A6E03" w14:textId="77777777" w:rsidR="001D6797" w:rsidRPr="001D6797" w:rsidRDefault="001D6797" w:rsidP="001D6797">
            <w:pPr>
              <w:rPr>
                <w:rFonts w:ascii="Arial" w:hAnsi="Arial" w:cs="Arial"/>
                <w:lang w:val="fr-CA"/>
              </w:rPr>
            </w:pPr>
            <w:r w:rsidRPr="001D6797">
              <w:rPr>
                <w:rFonts w:ascii="Arial" w:hAnsi="Arial" w:cs="Arial"/>
                <w:lang w:val="fr-CA"/>
              </w:rPr>
              <w:t xml:space="preserve">Dominique Dennery est fondatrice et consultante principale de Dennery </w:t>
            </w:r>
            <w:proofErr w:type="spellStart"/>
            <w:r w:rsidRPr="001D6797">
              <w:rPr>
                <w:rFonts w:ascii="Arial" w:hAnsi="Arial" w:cs="Arial"/>
                <w:lang w:val="fr-CA"/>
              </w:rPr>
              <w:t>Resources</w:t>
            </w:r>
            <w:proofErr w:type="spellEnd"/>
            <w:r w:rsidRPr="001D6797">
              <w:rPr>
                <w:rFonts w:ascii="Arial" w:hAnsi="Arial" w:cs="Arial"/>
                <w:lang w:val="fr-CA"/>
              </w:rPr>
              <w:t xml:space="preserve"> Inc., cabinet d’experts-conseils qui se consacre à animer de véritables dialogues à l’appui de changements sociaux et organisationnels positifs. </w:t>
            </w:r>
          </w:p>
          <w:p w14:paraId="1EFB63AD" w14:textId="77777777" w:rsidR="001D6797" w:rsidRPr="001D6797" w:rsidRDefault="001D6797" w:rsidP="001D6797">
            <w:pPr>
              <w:rPr>
                <w:rFonts w:ascii="Arial" w:hAnsi="Arial" w:cs="Arial"/>
                <w:lang w:val="fr-CA"/>
              </w:rPr>
            </w:pPr>
            <w:r w:rsidRPr="001D6797">
              <w:rPr>
                <w:rFonts w:ascii="Arial" w:hAnsi="Arial" w:cs="Arial"/>
                <w:lang w:val="fr-CA"/>
              </w:rPr>
              <w:t>Elle a animé des consultations de haut niveau sur des questions liées à la diversité et à l'inclusion, aux politiques d'équité en matière d'emploi et aux droits de la personne. Grâce à son expertise, elle a épaulé ses clients lors de centaines d’activités d’apprentissage, de retraites, de forums professionnels et de conférences nationales et internationales. En guise d’exemples, mentionnons entre autres les consultations nationales sur l’égalité entre les sexes, la violence fondée sur le sexe et le Forum ACS+ du gouvernement du Canada.</w:t>
            </w:r>
          </w:p>
          <w:p w14:paraId="2D2B9D9E" w14:textId="77777777" w:rsidR="001D6797" w:rsidRPr="001D6797" w:rsidRDefault="001D6797" w:rsidP="001D6797">
            <w:pPr>
              <w:rPr>
                <w:rFonts w:ascii="Arial" w:hAnsi="Arial" w:cs="Arial"/>
                <w:lang w:val="fr-CA"/>
              </w:rPr>
            </w:pPr>
            <w:r w:rsidRPr="001D6797">
              <w:rPr>
                <w:rFonts w:ascii="Arial" w:hAnsi="Arial" w:cs="Arial"/>
                <w:lang w:val="fr-CA"/>
              </w:rPr>
              <w:t xml:space="preserve">Au cours des 25 dernières années, Dominique a également conçu et animé de nombreuses séances de planification stratégique pour des cadres supérieurs des secteurs privé, public et sans but lucratif. Elle encadre également des femmes sur le plan individuel pour qu’elles deviennent des leaders courageuses et compatissantes. </w:t>
            </w:r>
          </w:p>
          <w:p w14:paraId="7D4A91F5" w14:textId="77777777" w:rsidR="001D6797" w:rsidRPr="001D6797" w:rsidRDefault="001D6797" w:rsidP="001D6797">
            <w:pPr>
              <w:rPr>
                <w:rFonts w:ascii="Arial" w:hAnsi="Arial" w:cs="Arial"/>
                <w:lang w:val="fr-CA"/>
              </w:rPr>
            </w:pPr>
            <w:r w:rsidRPr="001D6797">
              <w:rPr>
                <w:rFonts w:ascii="Arial" w:hAnsi="Arial" w:cs="Arial"/>
                <w:lang w:val="fr-CA"/>
              </w:rPr>
              <w:t xml:space="preserve">Dominique est consultante en gestion certifiée, animatrice professionnelle certifiée et titulaire de certificats en gestion du changement et en coaching. Elle détient une maîtrise en littérature française de l’Université d’Ottawa et de nombreux certificats dans les domaines liés à l’intelligence émotionnelle en milieu de travail. </w:t>
            </w:r>
          </w:p>
          <w:p w14:paraId="25C2DBEB" w14:textId="30CE62DC" w:rsidR="00E30096" w:rsidRPr="001D6797" w:rsidRDefault="001D6797" w:rsidP="001D6797">
            <w:pPr>
              <w:rPr>
                <w:rFonts w:ascii="Arial" w:hAnsi="Arial" w:cs="Arial"/>
                <w:lang w:val="fr-CA"/>
              </w:rPr>
            </w:pPr>
            <w:r w:rsidRPr="001D6797">
              <w:rPr>
                <w:rFonts w:ascii="Arial" w:hAnsi="Arial" w:cs="Arial"/>
                <w:lang w:val="fr-CA"/>
              </w:rPr>
              <w:t xml:space="preserve">Dominique rédige des blogues et des articles sur la conversation véritable, la dynamique de groupe et le leadership. Elle donne des conférences et des ateliers sur le potentiel </w:t>
            </w:r>
            <w:proofErr w:type="gramStart"/>
            <w:r w:rsidRPr="001D6797">
              <w:rPr>
                <w:rFonts w:ascii="Arial" w:hAnsi="Arial" w:cs="Arial"/>
                <w:lang w:val="fr-CA"/>
              </w:rPr>
              <w:t>humain.</w:t>
            </w:r>
            <w:r w:rsidR="00E30096" w:rsidRPr="001D6797">
              <w:rPr>
                <w:rFonts w:ascii="Arial" w:hAnsi="Arial" w:cs="Arial"/>
                <w:lang w:val="fr-CA"/>
              </w:rPr>
              <w:t>.</w:t>
            </w:r>
            <w:proofErr w:type="gramEnd"/>
            <w:r w:rsidR="00E30096" w:rsidRPr="001D6797">
              <w:rPr>
                <w:rFonts w:ascii="Arial" w:hAnsi="Arial" w:cs="Arial"/>
                <w:lang w:val="fr-CA"/>
              </w:rPr>
              <w:t xml:space="preserve">  </w:t>
            </w:r>
          </w:p>
        </w:tc>
        <w:tc>
          <w:tcPr>
            <w:tcW w:w="2551" w:type="dxa"/>
            <w:shd w:val="clear" w:color="auto" w:fill="EEECE1"/>
          </w:tcPr>
          <w:p w14:paraId="3F7B8F4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155D38B" wp14:editId="04A17CE7">
                  <wp:extent cx="1468755" cy="1714500"/>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2852" cy="1719283"/>
                          </a:xfrm>
                          <a:prstGeom prst="rect">
                            <a:avLst/>
                          </a:prstGeom>
                          <a:noFill/>
                        </pic:spPr>
                      </pic:pic>
                    </a:graphicData>
                  </a:graphic>
                </wp:inline>
              </w:drawing>
            </w:r>
          </w:p>
        </w:tc>
      </w:tr>
    </w:tbl>
    <w:p w14:paraId="2F4DB9FC" w14:textId="691A8051" w:rsidR="001D6797" w:rsidRDefault="001D6797" w:rsidP="00E30096">
      <w:pPr>
        <w:rPr>
          <w:rFonts w:ascii="Arial" w:hAnsi="Arial" w:cs="Arial"/>
        </w:rPr>
      </w:pPr>
    </w:p>
    <w:p w14:paraId="38B98F66" w14:textId="77777777" w:rsidR="001D6797" w:rsidRDefault="001D6797">
      <w:pPr>
        <w:rPr>
          <w:rFonts w:ascii="Arial" w:hAnsi="Arial" w:cs="Arial"/>
        </w:rPr>
      </w:pPr>
      <w:r>
        <w:rPr>
          <w:rFonts w:ascii="Arial" w:hAnsi="Arial" w:cs="Arial"/>
        </w:rPr>
        <w:br w:type="page"/>
      </w:r>
    </w:p>
    <w:p w14:paraId="6E590B7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680D24" w14:paraId="0979CA66" w14:textId="77777777" w:rsidTr="00415D0D">
        <w:tc>
          <w:tcPr>
            <w:tcW w:w="9350" w:type="dxa"/>
            <w:gridSpan w:val="2"/>
            <w:shd w:val="clear" w:color="auto" w:fill="009ED6"/>
          </w:tcPr>
          <w:p w14:paraId="53E4BED5" w14:textId="77777777" w:rsidR="00E26651" w:rsidRPr="00680D24" w:rsidRDefault="00E26651" w:rsidP="00E30096">
            <w:pPr>
              <w:rPr>
                <w:rFonts w:ascii="Arial" w:hAnsi="Arial" w:cs="Arial"/>
                <w:b/>
                <w:color w:val="FFFFFF" w:themeColor="background1"/>
                <w:sz w:val="34"/>
                <w:szCs w:val="34"/>
              </w:rPr>
            </w:pPr>
            <w:proofErr w:type="spellStart"/>
            <w:r w:rsidRPr="00680D24">
              <w:rPr>
                <w:rFonts w:ascii="Arial" w:hAnsi="Arial" w:cs="Arial"/>
                <w:b/>
                <w:color w:val="FFFFFF" w:themeColor="background1"/>
                <w:sz w:val="34"/>
                <w:szCs w:val="34"/>
              </w:rPr>
              <w:t>Ekta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Mendhi</w:t>
            </w:r>
            <w:proofErr w:type="spellEnd"/>
          </w:p>
        </w:tc>
      </w:tr>
      <w:tr w:rsidR="00E26651" w:rsidRPr="00782151" w14:paraId="27328177" w14:textId="77777777" w:rsidTr="00415D0D">
        <w:trPr>
          <w:trHeight w:val="516"/>
        </w:trPr>
        <w:tc>
          <w:tcPr>
            <w:tcW w:w="9350" w:type="dxa"/>
            <w:gridSpan w:val="2"/>
            <w:shd w:val="clear" w:color="auto" w:fill="F2F2F2" w:themeFill="background1" w:themeFillShade="F2"/>
          </w:tcPr>
          <w:p w14:paraId="2B3EE70C" w14:textId="2E27C9CE" w:rsidR="00E26651" w:rsidRPr="001D6797" w:rsidRDefault="001D6797" w:rsidP="00E30096">
            <w:pPr>
              <w:rPr>
                <w:rFonts w:ascii="Arial" w:hAnsi="Arial" w:cs="Arial"/>
                <w:lang w:val="fr-CA"/>
              </w:rPr>
            </w:pPr>
            <w:r w:rsidRPr="001D6797">
              <w:rPr>
                <w:rFonts w:ascii="Arial" w:hAnsi="Arial" w:cs="Arial"/>
                <w:b/>
                <w:sz w:val="28"/>
                <w:szCs w:val="28"/>
                <w:lang w:val="fr-CA"/>
              </w:rPr>
              <w:t xml:space="preserve">Coprésidente </w:t>
            </w:r>
            <w:r w:rsidRPr="001D6797">
              <w:rPr>
                <w:rFonts w:ascii="Arial" w:hAnsi="Arial" w:cs="Arial"/>
                <w:b/>
                <w:sz w:val="28"/>
                <w:szCs w:val="28"/>
                <w:lang w:val="fr-CA"/>
              </w:rPr>
              <w:br/>
            </w:r>
            <w:r w:rsidRPr="001D6797">
              <w:rPr>
                <w:rFonts w:ascii="Arial" w:hAnsi="Arial" w:cs="Arial"/>
                <w:b/>
                <w:i/>
                <w:sz w:val="28"/>
                <w:szCs w:val="28"/>
                <w:lang w:val="fr-CA"/>
              </w:rPr>
              <w:t>Alliance canadienne pour la mixité et la bonne gouvernance</w:t>
            </w:r>
          </w:p>
        </w:tc>
      </w:tr>
      <w:tr w:rsidR="00E30096" w:rsidRPr="00E30096" w14:paraId="78091F03" w14:textId="77777777" w:rsidTr="00415D0D">
        <w:tc>
          <w:tcPr>
            <w:tcW w:w="6404" w:type="dxa"/>
            <w:shd w:val="clear" w:color="auto" w:fill="EEECE1"/>
          </w:tcPr>
          <w:p w14:paraId="635BC665" w14:textId="77777777" w:rsidR="001D6797" w:rsidRPr="001D6797" w:rsidRDefault="001D6797" w:rsidP="001D6797">
            <w:pPr>
              <w:rPr>
                <w:rFonts w:ascii="Arial" w:hAnsi="Arial" w:cs="Arial"/>
                <w:lang w:val="fr-CA"/>
              </w:rPr>
            </w:pPr>
            <w:r w:rsidRPr="001D6797">
              <w:rPr>
                <w:rFonts w:ascii="Arial" w:hAnsi="Arial" w:cs="Arial"/>
                <w:lang w:val="fr-CA"/>
              </w:rPr>
              <w:t xml:space="preserve">Ekta est une haute dirigeante chevronnée en stratégie d’entreprise et en stratégie concurrentielle, qui a fait ses preuves dans la transformation des entreprises. Elle possède une vaste expérience dans les secteurs du conseil en gestion et des services financiers, acquise dans d’importantes sociétés multinationales canadiennes et internationales. Son expérience en conseil en gestion et en leadership porte sur la stratégie d’entreprise et la stratégie concurrentielle, ainsi que les redressements d’entreprises à grande échelle; son expérience dans le secteur des services financiers comprend les services bancaires de détail, la gestion de patrimoine et les services bancaires d’investissement. </w:t>
            </w:r>
          </w:p>
          <w:p w14:paraId="52D6F937" w14:textId="77777777" w:rsidR="001D6797" w:rsidRPr="001D6797" w:rsidRDefault="001D6797" w:rsidP="001D6797">
            <w:pPr>
              <w:rPr>
                <w:rFonts w:ascii="Arial" w:hAnsi="Arial" w:cs="Arial"/>
                <w:lang w:val="fr-CA"/>
              </w:rPr>
            </w:pPr>
            <w:r w:rsidRPr="001D6797">
              <w:rPr>
                <w:rFonts w:ascii="Arial" w:hAnsi="Arial" w:cs="Arial"/>
                <w:lang w:val="fr-CA"/>
              </w:rPr>
              <w:t xml:space="preserve">Elle est coprésidente de l’Alliance canadienne pour la mixité et la bonne gouvernance, le plus important partenariat canadien d’organismes sans but lucratif de premier plan axés sur la gouvernance et la diversité; coprésidente du réseau </w:t>
            </w:r>
            <w:proofErr w:type="spellStart"/>
            <w:r w:rsidRPr="001D6797">
              <w:rPr>
                <w:rFonts w:ascii="Arial" w:hAnsi="Arial" w:cs="Arial"/>
                <w:lang w:val="fr-CA"/>
              </w:rPr>
              <w:t>Women</w:t>
            </w:r>
            <w:proofErr w:type="spellEnd"/>
            <w:r w:rsidRPr="001D6797">
              <w:rPr>
                <w:rFonts w:ascii="Arial" w:hAnsi="Arial" w:cs="Arial"/>
                <w:lang w:val="fr-CA"/>
              </w:rPr>
              <w:t xml:space="preserve"> in Leadership de la WCM; membre du comité directeur du Club des 30 % du Canada; administratrice du Fonds </w:t>
            </w:r>
            <w:proofErr w:type="spellStart"/>
            <w:r w:rsidRPr="001D6797">
              <w:rPr>
                <w:rFonts w:ascii="Arial" w:hAnsi="Arial" w:cs="Arial"/>
                <w:lang w:val="fr-CA"/>
              </w:rPr>
              <w:t>Rotman</w:t>
            </w:r>
            <w:proofErr w:type="spellEnd"/>
            <w:r w:rsidRPr="001D6797">
              <w:rPr>
                <w:rFonts w:ascii="Arial" w:hAnsi="Arial" w:cs="Arial"/>
                <w:lang w:val="fr-CA"/>
              </w:rPr>
              <w:t xml:space="preserve"> Vision et membre du conseil consultatif de ONU Femmes Canada.</w:t>
            </w:r>
          </w:p>
          <w:p w14:paraId="579D7E5B" w14:textId="1C239BBC" w:rsidR="00E30096" w:rsidRPr="001D6797" w:rsidRDefault="001D6797" w:rsidP="001D6797">
            <w:pPr>
              <w:rPr>
                <w:rFonts w:ascii="Arial" w:hAnsi="Arial" w:cs="Arial"/>
                <w:lang w:val="fr-CA"/>
              </w:rPr>
            </w:pPr>
            <w:r w:rsidRPr="001D6797">
              <w:rPr>
                <w:rFonts w:ascii="Arial" w:hAnsi="Arial" w:cs="Arial"/>
                <w:lang w:val="fr-CA"/>
              </w:rPr>
              <w:t xml:space="preserve">Ekta est également chroniqueuse invitée du Globe and Mail – Report on Business, coauteure de </w:t>
            </w:r>
            <w:proofErr w:type="spellStart"/>
            <w:r w:rsidRPr="001D6797">
              <w:rPr>
                <w:rFonts w:ascii="Arial" w:hAnsi="Arial" w:cs="Arial"/>
                <w:lang w:val="fr-CA"/>
              </w:rPr>
              <w:t>Directors</w:t>
            </w:r>
            <w:proofErr w:type="spellEnd"/>
            <w:r w:rsidRPr="001D6797">
              <w:rPr>
                <w:rFonts w:ascii="Arial" w:hAnsi="Arial" w:cs="Arial"/>
                <w:lang w:val="fr-CA"/>
              </w:rPr>
              <w:t xml:space="preserve">’ </w:t>
            </w:r>
            <w:proofErr w:type="spellStart"/>
            <w:r w:rsidRPr="001D6797">
              <w:rPr>
                <w:rFonts w:ascii="Arial" w:hAnsi="Arial" w:cs="Arial"/>
                <w:lang w:val="fr-CA"/>
              </w:rPr>
              <w:t>Playbook</w:t>
            </w:r>
            <w:proofErr w:type="spellEnd"/>
            <w:r w:rsidRPr="001D6797">
              <w:rPr>
                <w:rFonts w:ascii="Arial" w:hAnsi="Arial" w:cs="Arial"/>
                <w:lang w:val="fr-CA"/>
              </w:rPr>
              <w:t xml:space="preserve"> et de CEO </w:t>
            </w:r>
            <w:proofErr w:type="spellStart"/>
            <w:r w:rsidRPr="001D6797">
              <w:rPr>
                <w:rFonts w:ascii="Arial" w:hAnsi="Arial" w:cs="Arial"/>
                <w:lang w:val="fr-CA"/>
              </w:rPr>
              <w:t>Blueprint</w:t>
            </w:r>
            <w:proofErr w:type="spellEnd"/>
            <w:r w:rsidRPr="001D6797">
              <w:rPr>
                <w:rFonts w:ascii="Arial" w:hAnsi="Arial" w:cs="Arial"/>
                <w:lang w:val="fr-CA"/>
              </w:rPr>
              <w:t xml:space="preserve"> et figurait comme candidate au Prix du leader de moins de 40 ans de l’ACCVM en 2016, en 2017 et en 2018.</w:t>
            </w:r>
          </w:p>
        </w:tc>
        <w:tc>
          <w:tcPr>
            <w:tcW w:w="2946" w:type="dxa"/>
            <w:shd w:val="clear" w:color="auto" w:fill="EEECE1"/>
          </w:tcPr>
          <w:p w14:paraId="500557E0"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24151B5" wp14:editId="5EE85189">
                  <wp:extent cx="1724025" cy="1724025"/>
                  <wp:effectExtent l="0" t="0" r="9525" b="9525"/>
                  <wp:docPr id="48" name="Picture 48" descr="C:\Users\kelly.winter\AppData\Local\Microsoft\Windows\Temporary Internet Files\Content.MSO\69C41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winter\AppData\Local\Microsoft\Windows\Temporary Internet Files\Content.MSO\69C4178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r>
    </w:tbl>
    <w:p w14:paraId="3238E5A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2924"/>
      </w:tblGrid>
      <w:tr w:rsidR="00E26651" w:rsidRPr="00E30096" w14:paraId="6E2DEC28" w14:textId="77777777" w:rsidTr="00415D0D">
        <w:tc>
          <w:tcPr>
            <w:tcW w:w="9350" w:type="dxa"/>
            <w:gridSpan w:val="2"/>
            <w:shd w:val="clear" w:color="auto" w:fill="009ED6"/>
          </w:tcPr>
          <w:p w14:paraId="4BCF63A1" w14:textId="657CDD67" w:rsidR="00E26651" w:rsidRPr="00680D24" w:rsidRDefault="00AC279D" w:rsidP="00E30096">
            <w:pPr>
              <w:rPr>
                <w:rFonts w:ascii="Arial" w:hAnsi="Arial" w:cs="Arial"/>
                <w:b/>
                <w:color w:val="FFFFFF" w:themeColor="background1"/>
                <w:sz w:val="34"/>
                <w:szCs w:val="34"/>
              </w:rPr>
            </w:pPr>
            <w:r>
              <w:rPr>
                <w:rFonts w:ascii="Arial" w:hAnsi="Arial" w:cs="Arial"/>
                <w:b/>
                <w:color w:val="FFFFFF" w:themeColor="background1"/>
                <w:sz w:val="34"/>
                <w:szCs w:val="34"/>
              </w:rPr>
              <w:t>Elis</w:t>
            </w:r>
            <w:r w:rsidR="00E26651" w:rsidRPr="00680D24">
              <w:rPr>
                <w:rFonts w:ascii="Arial" w:hAnsi="Arial" w:cs="Arial"/>
                <w:b/>
                <w:color w:val="FFFFFF" w:themeColor="background1"/>
                <w:sz w:val="34"/>
                <w:szCs w:val="34"/>
              </w:rPr>
              <w:t>abeth Costa</w:t>
            </w:r>
          </w:p>
        </w:tc>
      </w:tr>
      <w:tr w:rsidR="00E26651" w:rsidRPr="00E30096" w14:paraId="5649D432" w14:textId="77777777" w:rsidTr="00415D0D">
        <w:trPr>
          <w:trHeight w:val="516"/>
        </w:trPr>
        <w:tc>
          <w:tcPr>
            <w:tcW w:w="9350" w:type="dxa"/>
            <w:gridSpan w:val="2"/>
            <w:shd w:val="clear" w:color="auto" w:fill="F2F2F2" w:themeFill="background1" w:themeFillShade="F2"/>
          </w:tcPr>
          <w:p w14:paraId="3BC38172" w14:textId="7A3C4654" w:rsidR="00E26651" w:rsidRPr="00E30096" w:rsidRDefault="001D6797" w:rsidP="00E30096">
            <w:pPr>
              <w:rPr>
                <w:rFonts w:ascii="Arial" w:hAnsi="Arial" w:cs="Arial"/>
                <w:b/>
              </w:rPr>
            </w:pPr>
            <w:proofErr w:type="spellStart"/>
            <w:r w:rsidRPr="001D6797">
              <w:rPr>
                <w:rFonts w:ascii="Arial" w:hAnsi="Arial" w:cs="Arial"/>
                <w:b/>
                <w:sz w:val="28"/>
                <w:szCs w:val="28"/>
              </w:rPr>
              <w:t>Directrice</w:t>
            </w:r>
            <w:proofErr w:type="spellEnd"/>
            <w:r w:rsidRPr="001D6797">
              <w:rPr>
                <w:rFonts w:ascii="Arial" w:hAnsi="Arial" w:cs="Arial"/>
                <w:b/>
                <w:sz w:val="28"/>
                <w:szCs w:val="28"/>
              </w:rPr>
              <w:t xml:space="preserve"> </w:t>
            </w:r>
            <w:proofErr w:type="spellStart"/>
            <w:r w:rsidRPr="001D6797">
              <w:rPr>
                <w:rFonts w:ascii="Arial" w:hAnsi="Arial" w:cs="Arial"/>
                <w:b/>
                <w:sz w:val="28"/>
                <w:szCs w:val="28"/>
              </w:rPr>
              <w:t>principale</w:t>
            </w:r>
            <w:proofErr w:type="spellEnd"/>
            <w:r w:rsidRPr="001D6797">
              <w:rPr>
                <w:rFonts w:ascii="Arial" w:hAnsi="Arial" w:cs="Arial"/>
                <w:b/>
                <w:sz w:val="28"/>
                <w:szCs w:val="28"/>
              </w:rPr>
              <w:t xml:space="preserve"> </w:t>
            </w:r>
            <w:r>
              <w:rPr>
                <w:rFonts w:ascii="Arial" w:hAnsi="Arial" w:cs="Arial"/>
                <w:b/>
                <w:sz w:val="28"/>
                <w:szCs w:val="28"/>
              </w:rPr>
              <w:br/>
            </w:r>
            <w:r w:rsidR="00E26651" w:rsidRPr="00415D0D">
              <w:rPr>
                <w:rFonts w:ascii="Arial" w:hAnsi="Arial" w:cs="Arial"/>
                <w:b/>
                <w:i/>
                <w:sz w:val="28"/>
                <w:szCs w:val="28"/>
              </w:rPr>
              <w:t>Behavioural Insights Team</w:t>
            </w:r>
          </w:p>
        </w:tc>
      </w:tr>
      <w:tr w:rsidR="00E30096" w:rsidRPr="00E30096" w14:paraId="42FB63E1" w14:textId="77777777" w:rsidTr="00415D0D">
        <w:tc>
          <w:tcPr>
            <w:tcW w:w="6426" w:type="dxa"/>
            <w:shd w:val="clear" w:color="auto" w:fill="EEECE1"/>
          </w:tcPr>
          <w:p w14:paraId="68C24D45" w14:textId="77777777" w:rsidR="001D6797" w:rsidRPr="001D6797" w:rsidRDefault="001D6797" w:rsidP="001D6797">
            <w:pPr>
              <w:rPr>
                <w:rFonts w:ascii="Arial" w:eastAsia="Times New Roman" w:hAnsi="Arial" w:cs="Arial"/>
                <w:spacing w:val="2"/>
                <w:lang w:val="fr-CA" w:eastAsia="en-CA"/>
              </w:rPr>
            </w:pPr>
            <w:r w:rsidRPr="001D6797">
              <w:rPr>
                <w:rFonts w:ascii="Arial" w:eastAsia="Times New Roman" w:hAnsi="Arial" w:cs="Arial"/>
                <w:spacing w:val="2"/>
                <w:lang w:val="fr-CA" w:eastAsia="en-CA"/>
              </w:rPr>
              <w:t xml:space="preserve">Elisabeth est directrice principale de l’équipe </w:t>
            </w:r>
            <w:proofErr w:type="spellStart"/>
            <w:r w:rsidRPr="001D6797">
              <w:rPr>
                <w:rFonts w:ascii="Arial" w:eastAsia="Times New Roman" w:hAnsi="Arial" w:cs="Arial"/>
                <w:spacing w:val="2"/>
                <w:lang w:val="fr-CA" w:eastAsia="en-CA"/>
              </w:rPr>
              <w:t>Behavioural</w:t>
            </w:r>
            <w:proofErr w:type="spellEnd"/>
            <w:r w:rsidRPr="001D6797">
              <w:rPr>
                <w:rFonts w:ascii="Arial" w:eastAsia="Times New Roman" w:hAnsi="Arial" w:cs="Arial"/>
                <w:spacing w:val="2"/>
                <w:lang w:val="fr-CA" w:eastAsia="en-CA"/>
              </w:rPr>
              <w:t xml:space="preserve"> Insights, où elle dirige un portefeuille d’équipes œuvrant sur la politique économique. Le portefeuille d’Elisabeth porte sur les marchés de consommation, l’énergie et le développement durable, la prise de décision financière, la croissance économique et l’encouragement des entreprises à être plus productives, ainsi que plus diversifiées et plus inclusives. Elisabeth a été l’auteure principale du rapport de l’équipe BIT sur l’application des connaissances comportementales aux marchés réglementés et a préparé le travail de l’équipe sur la création de marchés de consommation meilleurs et plus équitables, en menant des essais avec les organismes de réglementation, les associations de consommateurs et l’industrie.</w:t>
            </w:r>
          </w:p>
          <w:p w14:paraId="6438C151" w14:textId="011B36B9" w:rsidR="00E30096" w:rsidRPr="001D6797" w:rsidRDefault="001D6797" w:rsidP="001D6797">
            <w:pPr>
              <w:rPr>
                <w:rFonts w:ascii="Arial" w:hAnsi="Arial" w:cs="Arial"/>
                <w:lang w:val="fr-CA"/>
              </w:rPr>
            </w:pPr>
            <w:r w:rsidRPr="001D6797">
              <w:rPr>
                <w:rFonts w:ascii="Arial" w:eastAsia="Times New Roman" w:hAnsi="Arial" w:cs="Arial"/>
                <w:spacing w:val="2"/>
                <w:lang w:val="fr-CA" w:eastAsia="en-CA"/>
              </w:rPr>
              <w:t xml:space="preserve">En particulier, le travail d’Elisabeth vise à encourager les consommateurs à se tourner vers de meilleures offres sur les </w:t>
            </w:r>
            <w:r w:rsidRPr="001D6797">
              <w:rPr>
                <w:rFonts w:ascii="Arial" w:eastAsia="Times New Roman" w:hAnsi="Arial" w:cs="Arial"/>
                <w:spacing w:val="2"/>
                <w:lang w:val="fr-CA" w:eastAsia="en-CA"/>
              </w:rPr>
              <w:lastRenderedPageBreak/>
              <w:t xml:space="preserve">marchés de l’énergie, à les aider à épargner, à rembourser leurs dettes et à planifier leur retraite, et à améliorer leur compréhension des conditions contractuelles, des produits financiers et des informations économiques en ligne. Elisabeth participe régulièrement aux discussions et débats politiques sur les marchés numériques et la prise de décision en ligne, le comportement financier et la vulnérabilité des consommateurs. Avant d’intégrer l’équipe BIT, Elisabeth a occupé des postes de direction au Trésor australien et a terminé ses études de troisième cycle à la Harvard Law </w:t>
            </w:r>
            <w:proofErr w:type="spellStart"/>
            <w:r w:rsidRPr="001D6797">
              <w:rPr>
                <w:rFonts w:ascii="Arial" w:eastAsia="Times New Roman" w:hAnsi="Arial" w:cs="Arial"/>
                <w:spacing w:val="2"/>
                <w:lang w:val="fr-CA" w:eastAsia="en-CA"/>
              </w:rPr>
              <w:t>School</w:t>
            </w:r>
            <w:proofErr w:type="spellEnd"/>
            <w:r w:rsidRPr="001D6797">
              <w:rPr>
                <w:rFonts w:ascii="Arial" w:eastAsia="Times New Roman" w:hAnsi="Arial" w:cs="Arial"/>
                <w:spacing w:val="2"/>
                <w:lang w:val="fr-CA" w:eastAsia="en-CA"/>
              </w:rPr>
              <w:t>.</w:t>
            </w:r>
          </w:p>
        </w:tc>
        <w:tc>
          <w:tcPr>
            <w:tcW w:w="2924" w:type="dxa"/>
            <w:shd w:val="clear" w:color="auto" w:fill="EEECE1"/>
          </w:tcPr>
          <w:p w14:paraId="705D365C"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118CEB3C" wp14:editId="662916F0">
                  <wp:extent cx="1719619" cy="1600200"/>
                  <wp:effectExtent l="0" t="0" r="0" b="0"/>
                  <wp:docPr id="42" name="Picture 42" descr="C:\Users\kelly.winter\AppData\Local\Microsoft\Windows\Temporary Internet Files\Content.Outlook\MJG5387W\Lis-IMG_871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Outlook\MJG5387W\Lis-IMG_8714-1024x6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6729" cy="1606816"/>
                          </a:xfrm>
                          <a:prstGeom prst="rect">
                            <a:avLst/>
                          </a:prstGeom>
                          <a:noFill/>
                          <a:ln>
                            <a:noFill/>
                          </a:ln>
                        </pic:spPr>
                      </pic:pic>
                    </a:graphicData>
                  </a:graphic>
                </wp:inline>
              </w:drawing>
            </w:r>
          </w:p>
        </w:tc>
      </w:tr>
    </w:tbl>
    <w:p w14:paraId="41337D57"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E30096" w14:paraId="404A017A" w14:textId="77777777" w:rsidTr="00415D0D">
        <w:tc>
          <w:tcPr>
            <w:tcW w:w="9350" w:type="dxa"/>
            <w:gridSpan w:val="2"/>
            <w:shd w:val="clear" w:color="auto" w:fill="009ED6"/>
          </w:tcPr>
          <w:p w14:paraId="6F5C3AD5"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Emily Mills</w:t>
            </w:r>
          </w:p>
        </w:tc>
      </w:tr>
      <w:tr w:rsidR="00E26651" w:rsidRPr="00E30096" w14:paraId="7D514C17" w14:textId="77777777" w:rsidTr="00415D0D">
        <w:trPr>
          <w:trHeight w:val="516"/>
        </w:trPr>
        <w:tc>
          <w:tcPr>
            <w:tcW w:w="9350" w:type="dxa"/>
            <w:gridSpan w:val="2"/>
            <w:shd w:val="clear" w:color="auto" w:fill="F2F2F2" w:themeFill="background1" w:themeFillShade="F2"/>
          </w:tcPr>
          <w:p w14:paraId="719F0A0B" w14:textId="16714B91" w:rsidR="00E26651" w:rsidRPr="00E30096" w:rsidRDefault="001D6797" w:rsidP="00E30096">
            <w:pPr>
              <w:rPr>
                <w:rFonts w:ascii="Arial" w:hAnsi="Arial" w:cs="Arial"/>
                <w:b/>
              </w:rPr>
            </w:pPr>
            <w:proofErr w:type="spellStart"/>
            <w:r w:rsidRPr="001D6797">
              <w:rPr>
                <w:rFonts w:ascii="Arial" w:hAnsi="Arial" w:cs="Arial"/>
                <w:b/>
                <w:sz w:val="28"/>
                <w:szCs w:val="28"/>
              </w:rPr>
              <w:t>Fondatrice</w:t>
            </w:r>
            <w:proofErr w:type="spellEnd"/>
            <w:r w:rsidRPr="001D6797">
              <w:rPr>
                <w:rFonts w:ascii="Arial" w:hAnsi="Arial" w:cs="Arial"/>
                <w:b/>
                <w:sz w:val="28"/>
                <w:szCs w:val="28"/>
              </w:rPr>
              <w:t xml:space="preserve"> </w:t>
            </w:r>
            <w:r>
              <w:rPr>
                <w:rFonts w:ascii="Arial" w:hAnsi="Arial" w:cs="Arial"/>
                <w:b/>
                <w:sz w:val="28"/>
                <w:szCs w:val="28"/>
              </w:rPr>
              <w:br/>
            </w:r>
            <w:r w:rsidR="00E26651" w:rsidRPr="00415D0D">
              <w:rPr>
                <w:rFonts w:ascii="Arial" w:hAnsi="Arial" w:cs="Arial"/>
                <w:b/>
                <w:i/>
                <w:sz w:val="28"/>
                <w:szCs w:val="28"/>
              </w:rPr>
              <w:t>How She Hustles</w:t>
            </w:r>
          </w:p>
        </w:tc>
      </w:tr>
      <w:tr w:rsidR="00E30096" w:rsidRPr="00E30096" w14:paraId="48FE10E7" w14:textId="77777777" w:rsidTr="00415D0D">
        <w:tc>
          <w:tcPr>
            <w:tcW w:w="6658" w:type="dxa"/>
            <w:shd w:val="clear" w:color="auto" w:fill="EEECE1"/>
          </w:tcPr>
          <w:p w14:paraId="32E1178D" w14:textId="3E36F143" w:rsidR="00E30096" w:rsidRPr="001D6797" w:rsidRDefault="001D6797" w:rsidP="00E30096">
            <w:pPr>
              <w:rPr>
                <w:rFonts w:ascii="Arial" w:hAnsi="Arial" w:cs="Arial"/>
                <w:lang w:val="fr-CA"/>
              </w:rPr>
            </w:pPr>
            <w:r w:rsidRPr="001D6797">
              <w:rPr>
                <w:rFonts w:ascii="Arial" w:hAnsi="Arial" w:cs="Arial"/>
                <w:lang w:val="fr-CA"/>
              </w:rPr>
              <w:t xml:space="preserve">Nommée par le Réseau des femmes exécutives l’une des 100 femmes les plus influentes du Canada et faisant partie de la liste des 100 femmes noires canadiennes accomplies, Mills est une nouvelle leader d’influence. Elle a fondé How </w:t>
            </w:r>
            <w:proofErr w:type="spellStart"/>
            <w:r w:rsidRPr="001D6797">
              <w:rPr>
                <w:rFonts w:ascii="Arial" w:hAnsi="Arial" w:cs="Arial"/>
                <w:lang w:val="fr-CA"/>
              </w:rPr>
              <w:t>She</w:t>
            </w:r>
            <w:proofErr w:type="spellEnd"/>
            <w:r w:rsidRPr="001D6797">
              <w:rPr>
                <w:rFonts w:ascii="Arial" w:hAnsi="Arial" w:cs="Arial"/>
                <w:lang w:val="fr-CA"/>
              </w:rPr>
              <w:t xml:space="preserve"> </w:t>
            </w:r>
            <w:proofErr w:type="spellStart"/>
            <w:r w:rsidRPr="001D6797">
              <w:rPr>
                <w:rFonts w:ascii="Arial" w:hAnsi="Arial" w:cs="Arial"/>
                <w:lang w:val="fr-CA"/>
              </w:rPr>
              <w:t>Hustles</w:t>
            </w:r>
            <w:proofErr w:type="spellEnd"/>
            <w:r w:rsidRPr="001D6797">
              <w:rPr>
                <w:rFonts w:ascii="Arial" w:hAnsi="Arial" w:cs="Arial"/>
                <w:lang w:val="fr-CA"/>
              </w:rPr>
              <w:t xml:space="preserve">, réseau qui regroupe diverses femmes dans les médias sociaux et divers événements. Ces événements mettent l’accent sur l’esprit d’entreprise et le leadership et permettent d’attirer jusqu’à 400 invités, soit des PDG jusqu’aux athlètes olympiques. Sa série de photos numériques, </w:t>
            </w:r>
            <w:proofErr w:type="spellStart"/>
            <w:r w:rsidRPr="001D6797">
              <w:rPr>
                <w:rFonts w:ascii="Arial" w:hAnsi="Arial" w:cs="Arial"/>
                <w:lang w:val="fr-CA"/>
              </w:rPr>
              <w:t>HERstory</w:t>
            </w:r>
            <w:proofErr w:type="spellEnd"/>
            <w:r w:rsidRPr="001D6797">
              <w:rPr>
                <w:rFonts w:ascii="Arial" w:hAnsi="Arial" w:cs="Arial"/>
                <w:lang w:val="fr-CA"/>
              </w:rPr>
              <w:t xml:space="preserve"> in Black, mettant en vedette 150 femmes noires inspirantes, a fait l’objet d’une couverture médiatique nationale à CBC, dont un documentaire télévisé d’une heure. Elle vient d’être nommée au comité national du Canada dans le cadre de la plus grande conférence sur l’égalité des sexes au monde. Mills a également tenu une table ronde avec le premier ministre Justin Trudeau sur l’entrepreneuriat et les possibilités économiques pour les femmes noires.</w:t>
            </w:r>
          </w:p>
        </w:tc>
        <w:tc>
          <w:tcPr>
            <w:tcW w:w="2692" w:type="dxa"/>
            <w:shd w:val="clear" w:color="auto" w:fill="EEECE1"/>
          </w:tcPr>
          <w:p w14:paraId="0051462E"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161F397" wp14:editId="35CAD21B">
                  <wp:extent cx="1473050" cy="981075"/>
                  <wp:effectExtent l="0" t="0" r="0" b="0"/>
                  <wp:docPr id="18" name="Picture 18" descr="C:\Users\kelly.winter\AppData\Local\Microsoft\Windows\Temporary Internet Files\Content.IE5\6S83N4XC\Emily Mills - Credit to Julia Park 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6S83N4XC\Emily Mills - Credit to Julia Park Photograph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3077" cy="1001073"/>
                          </a:xfrm>
                          <a:prstGeom prst="rect">
                            <a:avLst/>
                          </a:prstGeom>
                          <a:noFill/>
                          <a:ln>
                            <a:noFill/>
                          </a:ln>
                        </pic:spPr>
                      </pic:pic>
                    </a:graphicData>
                  </a:graphic>
                </wp:inline>
              </w:drawing>
            </w:r>
          </w:p>
        </w:tc>
      </w:tr>
    </w:tbl>
    <w:p w14:paraId="6B518EB3"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680D24" w14:paraId="4C0E7625" w14:textId="77777777" w:rsidTr="00415D0D">
        <w:tc>
          <w:tcPr>
            <w:tcW w:w="9350" w:type="dxa"/>
            <w:gridSpan w:val="2"/>
            <w:shd w:val="clear" w:color="auto" w:fill="009ED6"/>
          </w:tcPr>
          <w:p w14:paraId="32DC64A9"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 xml:space="preserve">Eric </w:t>
            </w:r>
            <w:proofErr w:type="spellStart"/>
            <w:r w:rsidRPr="00680D24">
              <w:rPr>
                <w:rFonts w:ascii="Arial" w:hAnsi="Arial" w:cs="Arial"/>
                <w:b/>
                <w:color w:val="FFFFFF" w:themeColor="background1"/>
                <w:sz w:val="34"/>
                <w:szCs w:val="34"/>
              </w:rPr>
              <w:t>Arthrell</w:t>
            </w:r>
            <w:proofErr w:type="spellEnd"/>
          </w:p>
        </w:tc>
      </w:tr>
      <w:tr w:rsidR="00E26651" w:rsidRPr="00E30096" w14:paraId="13C243C4" w14:textId="77777777" w:rsidTr="00415D0D">
        <w:trPr>
          <w:trHeight w:val="516"/>
        </w:trPr>
        <w:tc>
          <w:tcPr>
            <w:tcW w:w="9350" w:type="dxa"/>
            <w:gridSpan w:val="2"/>
            <w:shd w:val="clear" w:color="auto" w:fill="F2F2F2" w:themeFill="background1" w:themeFillShade="F2"/>
          </w:tcPr>
          <w:p w14:paraId="19B0192B" w14:textId="2DCF0ABB" w:rsidR="00E26651" w:rsidRPr="00E30096" w:rsidRDefault="001D6797" w:rsidP="00E30096">
            <w:pPr>
              <w:rPr>
                <w:rFonts w:ascii="Arial" w:hAnsi="Arial" w:cs="Arial"/>
                <w:b/>
              </w:rPr>
            </w:pPr>
            <w:proofErr w:type="spellStart"/>
            <w:r w:rsidRPr="001D6797">
              <w:rPr>
                <w:rFonts w:ascii="Arial" w:hAnsi="Arial" w:cs="Arial"/>
                <w:b/>
                <w:sz w:val="28"/>
                <w:szCs w:val="28"/>
              </w:rPr>
              <w:t>Directeur</w:t>
            </w:r>
            <w:proofErr w:type="spellEnd"/>
            <w:r w:rsidRPr="001D6797">
              <w:rPr>
                <w:rFonts w:ascii="Arial" w:hAnsi="Arial" w:cs="Arial"/>
                <w:b/>
                <w:sz w:val="28"/>
                <w:szCs w:val="28"/>
              </w:rPr>
              <w:t xml:space="preserve"> </w:t>
            </w:r>
            <w:r>
              <w:rPr>
                <w:rFonts w:ascii="Arial" w:hAnsi="Arial" w:cs="Arial"/>
                <w:b/>
                <w:sz w:val="28"/>
                <w:szCs w:val="28"/>
              </w:rPr>
              <w:br/>
            </w:r>
            <w:r w:rsidR="00E26651" w:rsidRPr="00415D0D">
              <w:rPr>
                <w:rFonts w:ascii="Arial" w:hAnsi="Arial" w:cs="Arial"/>
                <w:b/>
                <w:i/>
                <w:sz w:val="28"/>
                <w:szCs w:val="28"/>
              </w:rPr>
              <w:t>Deloitte</w:t>
            </w:r>
          </w:p>
        </w:tc>
      </w:tr>
      <w:tr w:rsidR="00E30096" w:rsidRPr="00E30096" w14:paraId="2E6B503F" w14:textId="77777777" w:rsidTr="00415D0D">
        <w:tc>
          <w:tcPr>
            <w:tcW w:w="6658" w:type="dxa"/>
            <w:shd w:val="clear" w:color="auto" w:fill="EEECE1"/>
          </w:tcPr>
          <w:p w14:paraId="1EAE7213" w14:textId="30DD3E56" w:rsidR="00E30096" w:rsidRPr="001D6797" w:rsidRDefault="001D6797" w:rsidP="00E30096">
            <w:pPr>
              <w:rPr>
                <w:rFonts w:ascii="Arial" w:hAnsi="Arial" w:cs="Arial"/>
                <w:lang w:val="fr-CA"/>
              </w:rPr>
            </w:pPr>
            <w:r w:rsidRPr="001D6797">
              <w:rPr>
                <w:rFonts w:ascii="Arial" w:hAnsi="Arial" w:cs="Arial"/>
                <w:lang w:val="fr-CA"/>
              </w:rPr>
              <w:t xml:space="preserve">Eric </w:t>
            </w:r>
            <w:proofErr w:type="spellStart"/>
            <w:r w:rsidRPr="001D6797">
              <w:rPr>
                <w:rFonts w:ascii="Arial" w:hAnsi="Arial" w:cs="Arial"/>
                <w:lang w:val="fr-CA"/>
              </w:rPr>
              <w:t>Arthrell</w:t>
            </w:r>
            <w:proofErr w:type="spellEnd"/>
            <w:r w:rsidRPr="001D6797">
              <w:rPr>
                <w:rFonts w:ascii="Arial" w:hAnsi="Arial" w:cs="Arial"/>
                <w:lang w:val="fr-CA"/>
              </w:rPr>
              <w:t xml:space="preserve"> est directeur chez Doblin, services d’experts-conseils en conception et en innovation axés sur l’humain de Deloitte. Il joue un rôle de chef de file sur l’avenir des hommes au travail chez Deloitte et épaule les cadres supérieurs à définir des rôles nouveaux et significatifs pour les hommes tant au travail qu’au foyer, ce qui contribue à assurer une plus grande réussite chez les femmes. En avril 2019, il a cofondé et </w:t>
            </w:r>
            <w:proofErr w:type="spellStart"/>
            <w:r w:rsidRPr="001D6797">
              <w:rPr>
                <w:rFonts w:ascii="Arial" w:hAnsi="Arial" w:cs="Arial"/>
                <w:lang w:val="fr-CA"/>
              </w:rPr>
              <w:t>corédigé</w:t>
            </w:r>
            <w:proofErr w:type="spellEnd"/>
            <w:r w:rsidRPr="001D6797">
              <w:rPr>
                <w:rFonts w:ascii="Arial" w:hAnsi="Arial" w:cs="Arial"/>
                <w:lang w:val="fr-CA"/>
              </w:rPr>
              <w:t xml:space="preserve"> le rapport « The design of </w:t>
            </w:r>
            <w:proofErr w:type="spellStart"/>
            <w:r w:rsidRPr="001D6797">
              <w:rPr>
                <w:rFonts w:ascii="Arial" w:hAnsi="Arial" w:cs="Arial"/>
                <w:lang w:val="fr-CA"/>
              </w:rPr>
              <w:t>everyday</w:t>
            </w:r>
            <w:proofErr w:type="spellEnd"/>
            <w:r w:rsidRPr="001D6797">
              <w:rPr>
                <w:rFonts w:ascii="Arial" w:hAnsi="Arial" w:cs="Arial"/>
                <w:lang w:val="fr-CA"/>
              </w:rPr>
              <w:t xml:space="preserve"> men » qui présente le point de vue de Deloitte sur la façon de repenser l’égalité des sexes et d’attirer plus de femmes aux postes de direction des organisations en aidant les hommes à se présenter différemment. Actuellement, il </w:t>
            </w:r>
            <w:r w:rsidRPr="001D6797">
              <w:rPr>
                <w:rFonts w:ascii="Arial" w:hAnsi="Arial" w:cs="Arial"/>
                <w:lang w:val="fr-CA"/>
              </w:rPr>
              <w:lastRenderedPageBreak/>
              <w:t xml:space="preserve">est en congé de paternité pour sept mois afin de s’occuper de sa fille pendant que sa partenaire effectue un retour au travail. Il travaille chez Deloitte depuis six ans dans les domaines de la stratégie d’entreprise et des pratiques de conseil en innovation. Il est titulaire d’une maîtrise internationale en administration des affaires de la </w:t>
            </w:r>
            <w:proofErr w:type="spellStart"/>
            <w:r w:rsidRPr="001D6797">
              <w:rPr>
                <w:rFonts w:ascii="Arial" w:hAnsi="Arial" w:cs="Arial"/>
                <w:lang w:val="fr-CA"/>
              </w:rPr>
              <w:t>Schulich</w:t>
            </w:r>
            <w:proofErr w:type="spellEnd"/>
            <w:r w:rsidRPr="001D6797">
              <w:rPr>
                <w:rFonts w:ascii="Arial" w:hAnsi="Arial" w:cs="Arial"/>
                <w:lang w:val="fr-CA"/>
              </w:rPr>
              <w:t xml:space="preserve"> </w:t>
            </w:r>
            <w:proofErr w:type="spellStart"/>
            <w:r w:rsidRPr="001D6797">
              <w:rPr>
                <w:rFonts w:ascii="Arial" w:hAnsi="Arial" w:cs="Arial"/>
                <w:lang w:val="fr-CA"/>
              </w:rPr>
              <w:t>School</w:t>
            </w:r>
            <w:proofErr w:type="spellEnd"/>
            <w:r w:rsidRPr="001D6797">
              <w:rPr>
                <w:rFonts w:ascii="Arial" w:hAnsi="Arial" w:cs="Arial"/>
                <w:lang w:val="fr-CA"/>
              </w:rPr>
              <w:t xml:space="preserve"> of Business de l’Université York et a commencé sa carrière à la Banque TD dans le domaine des services bancaires commerciaux avant de faire ses débuts chez Deloitte.</w:t>
            </w:r>
          </w:p>
        </w:tc>
        <w:tc>
          <w:tcPr>
            <w:tcW w:w="2692" w:type="dxa"/>
            <w:shd w:val="clear" w:color="auto" w:fill="EEECE1"/>
          </w:tcPr>
          <w:p w14:paraId="255AFB66"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40EB1F04" wp14:editId="1711A1B1">
                  <wp:extent cx="1425049" cy="1426545"/>
                  <wp:effectExtent l="0" t="0" r="3810" b="2540"/>
                  <wp:docPr id="19" name="Picture 19" descr="C:\Users\kelly.winter\AppData\Local\Microsoft\Windows\Temporary Internet Files\Content.IE5\TKICF0I4\Doblin_Headshot_EricArthrell_A_HighRes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TKICF0I4\Doblin_Headshot_EricArthrell_A_HighRes_Squar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734" cy="1437242"/>
                          </a:xfrm>
                          <a:prstGeom prst="rect">
                            <a:avLst/>
                          </a:prstGeom>
                          <a:noFill/>
                          <a:ln>
                            <a:noFill/>
                          </a:ln>
                        </pic:spPr>
                      </pic:pic>
                    </a:graphicData>
                  </a:graphic>
                </wp:inline>
              </w:drawing>
            </w:r>
          </w:p>
        </w:tc>
      </w:tr>
    </w:tbl>
    <w:p w14:paraId="65F252B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680D24" w14:paraId="0970D89E" w14:textId="77777777" w:rsidTr="00415D0D">
        <w:tc>
          <w:tcPr>
            <w:tcW w:w="9350" w:type="dxa"/>
            <w:gridSpan w:val="2"/>
            <w:shd w:val="clear" w:color="auto" w:fill="009ED6"/>
          </w:tcPr>
          <w:p w14:paraId="1C5BD115"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Gabrielle Bouchard</w:t>
            </w:r>
          </w:p>
        </w:tc>
      </w:tr>
      <w:tr w:rsidR="00E26651" w:rsidRPr="00782151" w14:paraId="5B089436" w14:textId="77777777" w:rsidTr="00415D0D">
        <w:trPr>
          <w:trHeight w:val="516"/>
        </w:trPr>
        <w:tc>
          <w:tcPr>
            <w:tcW w:w="9350" w:type="dxa"/>
            <w:gridSpan w:val="2"/>
            <w:shd w:val="clear" w:color="auto" w:fill="F2F2F2" w:themeFill="background1" w:themeFillShade="F2"/>
          </w:tcPr>
          <w:p w14:paraId="4932CB89" w14:textId="77777777" w:rsidR="00E26651" w:rsidRPr="00BD0380" w:rsidRDefault="00E26651" w:rsidP="00E30096">
            <w:pPr>
              <w:rPr>
                <w:rFonts w:ascii="Arial" w:hAnsi="Arial" w:cs="Arial"/>
                <w:b/>
                <w:sz w:val="28"/>
                <w:szCs w:val="28"/>
                <w:lang w:val="fr-CA"/>
              </w:rPr>
            </w:pPr>
            <w:r w:rsidRPr="00BD0380">
              <w:rPr>
                <w:rFonts w:ascii="Arial" w:hAnsi="Arial" w:cs="Arial"/>
                <w:b/>
                <w:sz w:val="28"/>
                <w:szCs w:val="28"/>
                <w:lang w:val="fr-CA"/>
              </w:rPr>
              <w:t>Présidente</w:t>
            </w:r>
          </w:p>
          <w:p w14:paraId="3CB73211" w14:textId="77777777" w:rsidR="00E26651" w:rsidRPr="00E26651" w:rsidRDefault="00E26651" w:rsidP="00E30096">
            <w:pPr>
              <w:rPr>
                <w:rFonts w:ascii="Arial" w:hAnsi="Arial" w:cs="Arial"/>
                <w:lang w:val="fr-CA"/>
              </w:rPr>
            </w:pPr>
            <w:r w:rsidRPr="00BD0380">
              <w:rPr>
                <w:rFonts w:ascii="Arial" w:hAnsi="Arial" w:cs="Arial"/>
                <w:b/>
                <w:i/>
                <w:sz w:val="28"/>
                <w:szCs w:val="28"/>
                <w:lang w:val="fr-CA"/>
              </w:rPr>
              <w:t>Fédération des femmes du Québec</w:t>
            </w:r>
          </w:p>
        </w:tc>
      </w:tr>
      <w:tr w:rsidR="00E30096" w:rsidRPr="00E30096" w14:paraId="69D8B71B" w14:textId="77777777" w:rsidTr="00415D0D">
        <w:trPr>
          <w:trHeight w:val="916"/>
        </w:trPr>
        <w:tc>
          <w:tcPr>
            <w:tcW w:w="6404" w:type="dxa"/>
            <w:shd w:val="clear" w:color="auto" w:fill="EEECE1"/>
          </w:tcPr>
          <w:p w14:paraId="732AB3E1" w14:textId="77777777" w:rsidR="00E30096" w:rsidRPr="00E30096" w:rsidRDefault="00E30096" w:rsidP="00E30096">
            <w:pPr>
              <w:tabs>
                <w:tab w:val="left" w:pos="1560"/>
              </w:tabs>
              <w:rPr>
                <w:rFonts w:ascii="Arial" w:hAnsi="Arial" w:cs="Arial"/>
                <w:lang w:val="fr-CA"/>
              </w:rPr>
            </w:pPr>
            <w:r w:rsidRPr="00E30096">
              <w:rPr>
                <w:rFonts w:ascii="Arial" w:hAnsi="Arial" w:cs="Arial"/>
                <w:lang w:val="fr-CA"/>
              </w:rPr>
              <w:t xml:space="preserve">Gabrielle Bouchard est présidente de la Fédération des femmes du Québec. Elle siège actuellement au Conseil consultatif sur la stratégie pour prévenir et contrer la violence fondée sur le sexe et est l’une des 82 femmes d’influence au Canada choisies par Condition féminine Canada. </w:t>
            </w:r>
            <w:proofErr w:type="spellStart"/>
            <w:r w:rsidRPr="00E30096">
              <w:rPr>
                <w:rFonts w:ascii="Arial" w:hAnsi="Arial" w:cs="Arial"/>
                <w:lang w:val="fr-CA"/>
              </w:rPr>
              <w:t>Colauréate</w:t>
            </w:r>
            <w:proofErr w:type="spellEnd"/>
            <w:r w:rsidRPr="00E30096">
              <w:rPr>
                <w:rFonts w:ascii="Arial" w:hAnsi="Arial" w:cs="Arial"/>
                <w:lang w:val="fr-CA"/>
              </w:rPr>
              <w:t xml:space="preserve"> du prix </w:t>
            </w:r>
            <w:proofErr w:type="spellStart"/>
            <w:r w:rsidRPr="00E30096">
              <w:rPr>
                <w:rFonts w:ascii="Arial" w:hAnsi="Arial" w:cs="Arial"/>
                <w:lang w:val="fr-CA"/>
              </w:rPr>
              <w:t>Héméris</w:t>
            </w:r>
            <w:proofErr w:type="spellEnd"/>
            <w:r w:rsidRPr="00E30096">
              <w:rPr>
                <w:rFonts w:ascii="Arial" w:hAnsi="Arial" w:cs="Arial"/>
                <w:lang w:val="fr-CA"/>
              </w:rPr>
              <w:t xml:space="preserve"> 2015 du Conseil québécois LGBT, Gabrielle a travaillé comme défenseure des droits </w:t>
            </w:r>
            <w:proofErr w:type="spellStart"/>
            <w:r w:rsidRPr="00E30096">
              <w:rPr>
                <w:rFonts w:ascii="Arial" w:hAnsi="Arial" w:cs="Arial"/>
                <w:lang w:val="fr-CA"/>
              </w:rPr>
              <w:t>trans</w:t>
            </w:r>
            <w:proofErr w:type="spellEnd"/>
            <w:r w:rsidRPr="00E30096">
              <w:rPr>
                <w:rFonts w:ascii="Arial" w:hAnsi="Arial" w:cs="Arial"/>
                <w:lang w:val="fr-CA"/>
              </w:rPr>
              <w:t xml:space="preserve"> et éducatrice publique au Centre de lutte contre l’oppression des genres de 2011 à 2017. Elle a participé au processus menant aux changements législatifs pour mettre fin à la stérilisation forcée des personnes </w:t>
            </w:r>
            <w:proofErr w:type="spellStart"/>
            <w:r w:rsidRPr="00E30096">
              <w:rPr>
                <w:rFonts w:ascii="Arial" w:hAnsi="Arial" w:cs="Arial"/>
                <w:lang w:val="fr-CA"/>
              </w:rPr>
              <w:t>trans</w:t>
            </w:r>
            <w:proofErr w:type="spellEnd"/>
            <w:r w:rsidRPr="00E30096">
              <w:rPr>
                <w:rFonts w:ascii="Arial" w:hAnsi="Arial" w:cs="Arial"/>
                <w:lang w:val="fr-CA"/>
              </w:rPr>
              <w:t xml:space="preserve"> au Québec. Gabrielle est titulaire d’un certificat en justice réparatrice de Simon Fraser Elle enseigne également le tai-chi au Tai Chi Club de Montréal.</w:t>
            </w:r>
          </w:p>
        </w:tc>
        <w:tc>
          <w:tcPr>
            <w:tcW w:w="2946" w:type="dxa"/>
            <w:shd w:val="clear" w:color="auto" w:fill="EEECE1"/>
          </w:tcPr>
          <w:p w14:paraId="4843BDE4" w14:textId="77777777" w:rsidR="00E30096" w:rsidRPr="00E30096" w:rsidRDefault="00E30096" w:rsidP="00E30096">
            <w:pPr>
              <w:tabs>
                <w:tab w:val="left" w:pos="1560"/>
              </w:tabs>
              <w:rPr>
                <w:rFonts w:ascii="Arial" w:hAnsi="Arial" w:cs="Arial"/>
                <w:lang w:val="fr-CA"/>
              </w:rPr>
            </w:pPr>
            <w:r w:rsidRPr="00E30096">
              <w:rPr>
                <w:rFonts w:ascii="Arial" w:hAnsi="Arial" w:cs="Arial"/>
                <w:noProof/>
                <w:lang w:eastAsia="en-CA"/>
              </w:rPr>
              <w:drawing>
                <wp:inline distT="0" distB="0" distL="0" distR="0" wp14:anchorId="1A74B07C" wp14:editId="09A34CD5">
                  <wp:extent cx="1733550" cy="970788"/>
                  <wp:effectExtent l="0" t="0" r="0" b="1270"/>
                  <wp:docPr id="47" name="Picture 47" descr="C:\Users\kelly.winter\AppData\Local\Microsoft\Windows\Temporary Internet Files\Content.MSO\282206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winter\AppData\Local\Microsoft\Windows\Temporary Internet Files\Content.MSO\2822064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1084" cy="975007"/>
                          </a:xfrm>
                          <a:prstGeom prst="rect">
                            <a:avLst/>
                          </a:prstGeom>
                          <a:noFill/>
                          <a:ln>
                            <a:noFill/>
                          </a:ln>
                        </pic:spPr>
                      </pic:pic>
                    </a:graphicData>
                  </a:graphic>
                </wp:inline>
              </w:drawing>
            </w:r>
          </w:p>
        </w:tc>
      </w:tr>
    </w:tbl>
    <w:p w14:paraId="7696B17C" w14:textId="77777777" w:rsidR="00E30096" w:rsidRPr="00E30096"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680D24" w14:paraId="120D3E9A" w14:textId="77777777" w:rsidTr="00415D0D">
        <w:tc>
          <w:tcPr>
            <w:tcW w:w="9350" w:type="dxa"/>
            <w:gridSpan w:val="2"/>
            <w:shd w:val="clear" w:color="auto" w:fill="009ED6"/>
          </w:tcPr>
          <w:p w14:paraId="0E23E4C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Genevieve Bonin</w:t>
            </w:r>
          </w:p>
        </w:tc>
      </w:tr>
      <w:tr w:rsidR="00E26651" w:rsidRPr="001D6797" w14:paraId="6850AFB2" w14:textId="77777777" w:rsidTr="00415D0D">
        <w:trPr>
          <w:trHeight w:val="516"/>
        </w:trPr>
        <w:tc>
          <w:tcPr>
            <w:tcW w:w="9350" w:type="dxa"/>
            <w:gridSpan w:val="2"/>
            <w:shd w:val="clear" w:color="auto" w:fill="F2F2F2" w:themeFill="background1" w:themeFillShade="F2"/>
          </w:tcPr>
          <w:p w14:paraId="7ECBB7A2" w14:textId="44BA7F9C" w:rsidR="00E26651" w:rsidRPr="001D6797" w:rsidRDefault="001D6797" w:rsidP="00E30096">
            <w:pPr>
              <w:rPr>
                <w:rFonts w:ascii="Arial" w:hAnsi="Arial" w:cs="Arial"/>
                <w:lang w:val="fr-CA"/>
              </w:rPr>
            </w:pPr>
            <w:r w:rsidRPr="001D6797">
              <w:rPr>
                <w:rFonts w:ascii="Arial" w:hAnsi="Arial" w:cs="Arial"/>
                <w:b/>
                <w:sz w:val="28"/>
                <w:szCs w:val="28"/>
                <w:lang w:val="fr-CA"/>
              </w:rPr>
              <w:t xml:space="preserve">Associée </w:t>
            </w:r>
            <w:r w:rsidRPr="001D6797">
              <w:rPr>
                <w:rFonts w:ascii="Arial" w:hAnsi="Arial" w:cs="Arial"/>
                <w:b/>
                <w:sz w:val="28"/>
                <w:szCs w:val="28"/>
                <w:lang w:val="fr-CA"/>
              </w:rPr>
              <w:br/>
            </w:r>
            <w:r w:rsidR="00E26651" w:rsidRPr="001D6797">
              <w:rPr>
                <w:rFonts w:ascii="Arial" w:hAnsi="Arial" w:cs="Arial"/>
                <w:b/>
                <w:i/>
                <w:sz w:val="28"/>
                <w:szCs w:val="28"/>
                <w:lang w:val="fr-CA"/>
              </w:rPr>
              <w:t xml:space="preserve">McKinsey &amp; </w:t>
            </w:r>
            <w:proofErr w:type="spellStart"/>
            <w:r w:rsidR="00E26651" w:rsidRPr="001D6797">
              <w:rPr>
                <w:rFonts w:ascii="Arial" w:hAnsi="Arial" w:cs="Arial"/>
                <w:b/>
                <w:i/>
                <w:sz w:val="28"/>
                <w:szCs w:val="28"/>
                <w:lang w:val="fr-CA"/>
              </w:rPr>
              <w:t>Company</w:t>
            </w:r>
            <w:proofErr w:type="spellEnd"/>
          </w:p>
        </w:tc>
      </w:tr>
      <w:tr w:rsidR="00E30096" w:rsidRPr="00E30096" w14:paraId="456A0821" w14:textId="77777777" w:rsidTr="00415D0D">
        <w:tc>
          <w:tcPr>
            <w:tcW w:w="6658" w:type="dxa"/>
            <w:shd w:val="clear" w:color="auto" w:fill="EEECE1"/>
          </w:tcPr>
          <w:p w14:paraId="7A712497" w14:textId="7DD23386" w:rsidR="00E30096" w:rsidRPr="001D6797" w:rsidRDefault="001D6797" w:rsidP="00E30096">
            <w:pPr>
              <w:rPr>
                <w:rFonts w:ascii="Arial" w:hAnsi="Arial" w:cs="Arial"/>
                <w:lang w:val="fr-CA"/>
              </w:rPr>
            </w:pPr>
            <w:r w:rsidRPr="001D6797">
              <w:rPr>
                <w:rFonts w:ascii="Arial" w:hAnsi="Arial" w:cs="Arial"/>
                <w:lang w:val="fr-CA"/>
              </w:rPr>
              <w:t>Geneviève œuvre auprès d’organismes du secteur public à tous les niveaux de gouvernement – dans des secteurs comme la défense, la police, les soins de santé, le jeu, les pensions, les transports, les services publics, les infrastructures et les services sociaux – pour résoudre des problèmes complexes et enrichir la société. Spécialisée en stratégie et en innovation, elle a géré de nombreux programmes de transformation complexes, depuis la stratégie jusqu’à la réalisation de valeur.</w:t>
            </w:r>
          </w:p>
        </w:tc>
        <w:tc>
          <w:tcPr>
            <w:tcW w:w="2692" w:type="dxa"/>
            <w:shd w:val="clear" w:color="auto" w:fill="EEECE1"/>
          </w:tcPr>
          <w:p w14:paraId="6195A865"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8C73B4E" wp14:editId="6E3AF474">
                  <wp:extent cx="929269" cy="1238250"/>
                  <wp:effectExtent l="0" t="0" r="4445" b="0"/>
                  <wp:docPr id="20" name="Picture 20" descr="C:\Users\kelly.winter\AppData\Local\Microsoft\Windows\Temporary Internet Files\Content.IE5\UVFK2BVZ\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UVFK2BVZ\G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3331" cy="1256988"/>
                          </a:xfrm>
                          <a:prstGeom prst="rect">
                            <a:avLst/>
                          </a:prstGeom>
                          <a:noFill/>
                          <a:ln>
                            <a:noFill/>
                          </a:ln>
                        </pic:spPr>
                      </pic:pic>
                    </a:graphicData>
                  </a:graphic>
                </wp:inline>
              </w:drawing>
            </w:r>
          </w:p>
        </w:tc>
      </w:tr>
    </w:tbl>
    <w:p w14:paraId="0FC6A0E0" w14:textId="0246ACC9" w:rsidR="00E30096" w:rsidRDefault="00E30096" w:rsidP="00E30096">
      <w:pPr>
        <w:rPr>
          <w:rFonts w:ascii="Arial" w:hAnsi="Arial" w:cs="Arial"/>
          <w:lang w:val="fr-CA"/>
        </w:rPr>
      </w:pPr>
    </w:p>
    <w:p w14:paraId="6C5F51DD" w14:textId="1FD489FE" w:rsidR="00AC279D" w:rsidRDefault="00AC279D" w:rsidP="00E30096">
      <w:pPr>
        <w:rPr>
          <w:rFonts w:ascii="Arial" w:hAnsi="Arial" w:cs="Arial"/>
          <w:lang w:val="fr-CA"/>
        </w:rPr>
      </w:pPr>
    </w:p>
    <w:p w14:paraId="37BEA5AC" w14:textId="27E68D81" w:rsidR="00AC279D" w:rsidRDefault="00AC279D" w:rsidP="00E30096">
      <w:pPr>
        <w:rPr>
          <w:rFonts w:ascii="Arial" w:hAnsi="Arial" w:cs="Arial"/>
          <w:lang w:val="fr-CA"/>
        </w:rPr>
      </w:pPr>
    </w:p>
    <w:p w14:paraId="52CF556B" w14:textId="77777777" w:rsidR="00AC279D" w:rsidRPr="00E30096" w:rsidRDefault="00AC279D"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20"/>
      </w:tblGrid>
      <w:tr w:rsidR="00E26651" w:rsidRPr="00E30096" w14:paraId="3F309BFD" w14:textId="77777777" w:rsidTr="007C1E8B">
        <w:tc>
          <w:tcPr>
            <w:tcW w:w="9350" w:type="dxa"/>
            <w:gridSpan w:val="2"/>
            <w:shd w:val="clear" w:color="auto" w:fill="009ED6"/>
          </w:tcPr>
          <w:p w14:paraId="52165E68"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lastRenderedPageBreak/>
              <w:t>Gertrude Zagler</w:t>
            </w:r>
          </w:p>
        </w:tc>
      </w:tr>
      <w:tr w:rsidR="00E26651" w:rsidRPr="00782151" w14:paraId="656800F0" w14:textId="77777777" w:rsidTr="00415D0D">
        <w:trPr>
          <w:trHeight w:val="516"/>
        </w:trPr>
        <w:tc>
          <w:tcPr>
            <w:tcW w:w="9350" w:type="dxa"/>
            <w:gridSpan w:val="2"/>
            <w:shd w:val="clear" w:color="auto" w:fill="F2F2F2" w:themeFill="background1" w:themeFillShade="F2"/>
          </w:tcPr>
          <w:p w14:paraId="46DD1B71" w14:textId="313E3AB9" w:rsidR="00E26651" w:rsidRPr="003E0AF2" w:rsidRDefault="00E26651" w:rsidP="00E30096">
            <w:pPr>
              <w:rPr>
                <w:rFonts w:ascii="Arial" w:hAnsi="Arial" w:cs="Arial"/>
                <w:b/>
                <w:sz w:val="28"/>
                <w:szCs w:val="28"/>
                <w:lang w:val="fr-CA"/>
              </w:rPr>
            </w:pPr>
            <w:r w:rsidRPr="003E0AF2">
              <w:rPr>
                <w:rFonts w:ascii="Arial" w:hAnsi="Arial" w:cs="Arial"/>
                <w:b/>
                <w:sz w:val="28"/>
                <w:szCs w:val="28"/>
                <w:lang w:val="fr-CA"/>
              </w:rPr>
              <w:t>D</w:t>
            </w:r>
            <w:r w:rsidR="003E0AF2" w:rsidRPr="003E0AF2">
              <w:rPr>
                <w:rFonts w:ascii="Arial" w:hAnsi="Arial" w:cs="Arial"/>
                <w:b/>
                <w:sz w:val="28"/>
                <w:szCs w:val="28"/>
                <w:lang w:val="fr-CA"/>
              </w:rPr>
              <w:t>irectrice</w:t>
            </w:r>
            <w:r w:rsidRPr="003E0AF2">
              <w:rPr>
                <w:rFonts w:ascii="Arial" w:hAnsi="Arial" w:cs="Arial"/>
                <w:b/>
                <w:sz w:val="28"/>
                <w:szCs w:val="28"/>
                <w:lang w:val="fr-CA"/>
              </w:rPr>
              <w:t xml:space="preserve"> – </w:t>
            </w:r>
            <w:r w:rsidR="003E0AF2" w:rsidRPr="003E0AF2">
              <w:rPr>
                <w:rFonts w:ascii="Arial" w:hAnsi="Arial" w:cs="Arial"/>
                <w:b/>
                <w:sz w:val="28"/>
                <w:szCs w:val="28"/>
                <w:lang w:val="fr-CA"/>
              </w:rPr>
              <w:t>Division de l’équité</w:t>
            </w:r>
            <w:r w:rsidR="003E0AF2">
              <w:rPr>
                <w:rFonts w:ascii="Arial" w:hAnsi="Arial" w:cs="Arial"/>
                <w:b/>
                <w:sz w:val="28"/>
                <w:szCs w:val="28"/>
                <w:lang w:val="fr-CA"/>
              </w:rPr>
              <w:t xml:space="preserve"> en milieu de travail</w:t>
            </w:r>
          </w:p>
          <w:p w14:paraId="2B72926C" w14:textId="26845F93" w:rsidR="00E26651" w:rsidRPr="003E0AF2" w:rsidRDefault="003E0AF2" w:rsidP="003E0AF2">
            <w:pPr>
              <w:rPr>
                <w:rFonts w:ascii="Arial" w:hAnsi="Arial" w:cs="Arial"/>
                <w:lang w:val="fr-CA"/>
              </w:rPr>
            </w:pPr>
            <w:r w:rsidRPr="003E0AF2">
              <w:rPr>
                <w:rFonts w:ascii="Arial" w:hAnsi="Arial" w:cs="Arial"/>
                <w:b/>
                <w:i/>
                <w:sz w:val="28"/>
                <w:szCs w:val="28"/>
                <w:lang w:val="fr-CA"/>
              </w:rPr>
              <w:t>Programme du travail, Emploi et Dé</w:t>
            </w:r>
            <w:r>
              <w:rPr>
                <w:rFonts w:ascii="Arial" w:hAnsi="Arial" w:cs="Arial"/>
                <w:b/>
                <w:i/>
                <w:sz w:val="28"/>
                <w:szCs w:val="28"/>
                <w:lang w:val="fr-CA"/>
              </w:rPr>
              <w:t xml:space="preserve">veloppement social </w:t>
            </w:r>
            <w:r w:rsidR="00E26651" w:rsidRPr="003E0AF2">
              <w:rPr>
                <w:rFonts w:ascii="Arial" w:hAnsi="Arial" w:cs="Arial"/>
                <w:b/>
                <w:i/>
                <w:sz w:val="28"/>
                <w:szCs w:val="28"/>
                <w:lang w:val="fr-CA"/>
              </w:rPr>
              <w:t>Canada</w:t>
            </w:r>
          </w:p>
        </w:tc>
      </w:tr>
      <w:tr w:rsidR="00E30096" w:rsidRPr="000256DD" w14:paraId="39CCEEEA" w14:textId="77777777" w:rsidTr="003E0AF2">
        <w:tc>
          <w:tcPr>
            <w:tcW w:w="7230" w:type="dxa"/>
            <w:shd w:val="clear" w:color="auto" w:fill="EEECE1"/>
          </w:tcPr>
          <w:p w14:paraId="61F8F0DF" w14:textId="77777777" w:rsidR="00E30096" w:rsidRPr="003E0AF2" w:rsidRDefault="00E30096" w:rsidP="00E30096">
            <w:pPr>
              <w:rPr>
                <w:rFonts w:ascii="Arial" w:hAnsi="Arial" w:cs="Arial"/>
                <w:lang w:val="fr-CA"/>
              </w:rPr>
            </w:pPr>
          </w:p>
          <w:p w14:paraId="2952D268" w14:textId="3F535448" w:rsidR="00BC3B5D" w:rsidRPr="00BC3B5D" w:rsidRDefault="00BC3B5D" w:rsidP="00BC3B5D">
            <w:pPr>
              <w:rPr>
                <w:lang w:val="fr-CA"/>
              </w:rPr>
            </w:pPr>
            <w:proofErr w:type="spellStart"/>
            <w:r w:rsidRPr="00BC3B5D">
              <w:rPr>
                <w:lang w:val="fr-CA"/>
              </w:rPr>
              <w:t>Gert</w:t>
            </w:r>
            <w:proofErr w:type="spellEnd"/>
            <w:r w:rsidRPr="00BC3B5D">
              <w:rPr>
                <w:lang w:val="fr-CA"/>
              </w:rPr>
              <w:t xml:space="preserve"> Zagler s'est jointe au Programme du travail d'Emploi et Développement social Canada (EDSC) en 2012 en tant que directrice de l'Équité en milieu de travail. Elle dirige une équipe chargée des politiques et des opérations qui supervise les activités liées à la Loi sur l’équité en matière d’emploi, qui vise à réaliser l’égalité en milieu de travail et à intégrer pleinement toutes les personnes, y compris les groupes défavorisés : femmes, Autochtones, personnes handicapées et membres des minorités visibles. Elle a mené l’équipe à travers d’importantes transformations et dirige désormais les travaux de l’équipe sur la transparence salariale.</w:t>
            </w:r>
          </w:p>
          <w:p w14:paraId="695EA324" w14:textId="77777777" w:rsidR="00BC3B5D" w:rsidRPr="00BC3B5D" w:rsidRDefault="00BC3B5D" w:rsidP="00BC3B5D">
            <w:pPr>
              <w:rPr>
                <w:lang w:val="fr-CA"/>
              </w:rPr>
            </w:pPr>
            <w:r w:rsidRPr="00BC3B5D">
              <w:rPr>
                <w:lang w:val="fr-CA"/>
              </w:rPr>
              <w:t xml:space="preserve">Avant de se joindre au Programme du travail, </w:t>
            </w:r>
            <w:proofErr w:type="spellStart"/>
            <w:r w:rsidRPr="00BC3B5D">
              <w:rPr>
                <w:lang w:val="fr-CA"/>
              </w:rPr>
              <w:t>Gert</w:t>
            </w:r>
            <w:proofErr w:type="spellEnd"/>
            <w:r w:rsidRPr="00BC3B5D">
              <w:rPr>
                <w:lang w:val="fr-CA"/>
              </w:rPr>
              <w:t xml:space="preserve"> a occupé des postes de responsabilités croissantes dans la fonction publique fédérale à Santé Canada au sein de la Direction générale des politiques stratégiques et au Programme canadien pour l'épargne-études - EDSC. Auparavant, elle a occupé des postes stratégiques et opérationnels au sein de la province d'Ontario et du comté de Renfrew, ainsi que dans les secteurs à but non lucratif et privé. La majeure partie de sa carrière a été consacrée à l’éducation et à la politique sociale dans des domaines d’appui aux groupes marginalisés et défavorisés.</w:t>
            </w:r>
          </w:p>
          <w:p w14:paraId="263D7441" w14:textId="6EA5813B" w:rsidR="00E30096" w:rsidRPr="00BC3B5D" w:rsidRDefault="00BC3B5D" w:rsidP="00BC3B5D">
            <w:pPr>
              <w:rPr>
                <w:rFonts w:ascii="Arial" w:hAnsi="Arial" w:cs="Arial"/>
                <w:lang w:val="fr-CA"/>
              </w:rPr>
            </w:pPr>
            <w:proofErr w:type="spellStart"/>
            <w:r w:rsidRPr="00BC3B5D">
              <w:rPr>
                <w:lang w:val="fr-CA"/>
              </w:rPr>
              <w:t>Gert</w:t>
            </w:r>
            <w:proofErr w:type="spellEnd"/>
            <w:r w:rsidRPr="00BC3B5D">
              <w:rPr>
                <w:lang w:val="fr-CA"/>
              </w:rPr>
              <w:t xml:space="preserve"> a obtenu son diplôme de premier cycle à l’Université Trent à Peterborough, en Ontario, et sa maîtrise en administration des affaires à l’Université </w:t>
            </w:r>
            <w:proofErr w:type="spellStart"/>
            <w:r w:rsidRPr="00BC3B5D">
              <w:rPr>
                <w:lang w:val="fr-CA"/>
              </w:rPr>
              <w:t>Queen’s</w:t>
            </w:r>
            <w:proofErr w:type="spellEnd"/>
            <w:r w:rsidRPr="00BC3B5D">
              <w:rPr>
                <w:lang w:val="fr-CA"/>
              </w:rPr>
              <w:t xml:space="preserve"> à Kingston, en Ontario.</w:t>
            </w:r>
          </w:p>
        </w:tc>
        <w:tc>
          <w:tcPr>
            <w:tcW w:w="2120" w:type="dxa"/>
            <w:shd w:val="clear" w:color="auto" w:fill="EEECE1"/>
          </w:tcPr>
          <w:p w14:paraId="1EA1A1E7" w14:textId="315DA355" w:rsidR="00E30096" w:rsidRPr="00BC3B5D" w:rsidRDefault="003E0AF2" w:rsidP="00E30096">
            <w:pPr>
              <w:rPr>
                <w:rFonts w:ascii="Arial" w:hAnsi="Arial" w:cs="Arial"/>
                <w:lang w:val="fr-CA"/>
              </w:rPr>
            </w:pPr>
            <w:r>
              <w:rPr>
                <w:noProof/>
                <w:color w:val="0000FF"/>
                <w:lang w:eastAsia="en-CA"/>
              </w:rPr>
              <w:drawing>
                <wp:inline distT="0" distB="0" distL="0" distR="0" wp14:anchorId="704FD1D6" wp14:editId="4131F667">
                  <wp:extent cx="1129030" cy="1598212"/>
                  <wp:effectExtent l="0" t="0" r="0" b="2540"/>
                  <wp:docPr id="11" name="Picture 46" descr="Image result for gert zagl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rt zagler">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92" t="18597" r="77503" b="29918"/>
                          <a:stretch/>
                        </pic:blipFill>
                        <pic:spPr bwMode="auto">
                          <a:xfrm flipH="1">
                            <a:off x="0" y="0"/>
                            <a:ext cx="1173106" cy="16606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6523D" w14:textId="77777777" w:rsidR="00E30096" w:rsidRPr="00BC3B5D"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2554"/>
      </w:tblGrid>
      <w:tr w:rsidR="00E26651" w:rsidRPr="00E30096" w14:paraId="690B2392" w14:textId="77777777" w:rsidTr="007C1E8B">
        <w:tc>
          <w:tcPr>
            <w:tcW w:w="9350" w:type="dxa"/>
            <w:gridSpan w:val="2"/>
            <w:shd w:val="clear" w:color="auto" w:fill="009ED6"/>
          </w:tcPr>
          <w:p w14:paraId="55BDAFB9"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Helen Kennedy</w:t>
            </w:r>
          </w:p>
        </w:tc>
      </w:tr>
      <w:tr w:rsidR="00E26651" w:rsidRPr="00E30096" w14:paraId="182C0325" w14:textId="77777777" w:rsidTr="00415D0D">
        <w:trPr>
          <w:trHeight w:val="516"/>
        </w:trPr>
        <w:tc>
          <w:tcPr>
            <w:tcW w:w="9350" w:type="dxa"/>
            <w:gridSpan w:val="2"/>
            <w:shd w:val="clear" w:color="auto" w:fill="F2F2F2" w:themeFill="background1" w:themeFillShade="F2"/>
          </w:tcPr>
          <w:p w14:paraId="728CA1E7" w14:textId="1AA7D482" w:rsidR="00E26651" w:rsidRPr="00E30096" w:rsidRDefault="001D6797" w:rsidP="00E30096">
            <w:pPr>
              <w:rPr>
                <w:rFonts w:ascii="Arial" w:hAnsi="Arial" w:cs="Arial"/>
              </w:rPr>
            </w:pPr>
            <w:proofErr w:type="spellStart"/>
            <w:r w:rsidRPr="001D6797">
              <w:rPr>
                <w:rFonts w:ascii="Arial" w:hAnsi="Arial" w:cs="Arial"/>
                <w:b/>
                <w:sz w:val="28"/>
                <w:szCs w:val="28"/>
              </w:rPr>
              <w:t>Directrice</w:t>
            </w:r>
            <w:proofErr w:type="spellEnd"/>
            <w:r w:rsidRPr="001D6797">
              <w:rPr>
                <w:rFonts w:ascii="Arial" w:hAnsi="Arial" w:cs="Arial"/>
                <w:b/>
                <w:sz w:val="28"/>
                <w:szCs w:val="28"/>
              </w:rPr>
              <w:t xml:space="preserve"> </w:t>
            </w:r>
            <w:r>
              <w:rPr>
                <w:rFonts w:ascii="Arial" w:hAnsi="Arial" w:cs="Arial"/>
                <w:b/>
                <w:sz w:val="28"/>
                <w:szCs w:val="28"/>
              </w:rPr>
              <w:br/>
            </w:r>
            <w:proofErr w:type="spellStart"/>
            <w:r w:rsidR="00E26651" w:rsidRPr="00415D0D">
              <w:rPr>
                <w:rFonts w:ascii="Arial" w:hAnsi="Arial" w:cs="Arial"/>
                <w:b/>
                <w:i/>
                <w:sz w:val="28"/>
                <w:szCs w:val="28"/>
              </w:rPr>
              <w:t>Egale</w:t>
            </w:r>
            <w:proofErr w:type="spellEnd"/>
            <w:r w:rsidR="00E26651" w:rsidRPr="00415D0D">
              <w:rPr>
                <w:rFonts w:ascii="Arial" w:hAnsi="Arial" w:cs="Arial"/>
                <w:b/>
                <w:i/>
                <w:sz w:val="28"/>
                <w:szCs w:val="28"/>
              </w:rPr>
              <w:t xml:space="preserve"> Canada</w:t>
            </w:r>
          </w:p>
        </w:tc>
      </w:tr>
      <w:tr w:rsidR="00E30096" w:rsidRPr="00E30096" w14:paraId="61A9245C" w14:textId="77777777" w:rsidTr="00415D0D">
        <w:tc>
          <w:tcPr>
            <w:tcW w:w="6796" w:type="dxa"/>
            <w:shd w:val="clear" w:color="auto" w:fill="EEECE1"/>
          </w:tcPr>
          <w:p w14:paraId="6B816F64" w14:textId="69433F13" w:rsidR="00E30096" w:rsidRPr="001D6797" w:rsidRDefault="001D6797" w:rsidP="00E30096">
            <w:pPr>
              <w:rPr>
                <w:rFonts w:ascii="Arial" w:hAnsi="Arial" w:cs="Arial"/>
                <w:lang w:val="fr-CA"/>
              </w:rPr>
            </w:pPr>
            <w:r w:rsidRPr="001D6797">
              <w:rPr>
                <w:rFonts w:ascii="Arial" w:hAnsi="Arial" w:cs="Arial"/>
                <w:lang w:val="fr-CA"/>
              </w:rPr>
              <w:t xml:space="preserve">Helen Kennedy est devenue directrice générale d’Égale en 2007.  Elle est la première femme à occuper ce poste. Elle s’est jointe à l’organisation après 22 ans d’expérience acquise en politique à la fois comme conseillère municipale élue et comme membre du personnel politique.  Elle est membre fondatrice de l’organisme </w:t>
            </w:r>
            <w:proofErr w:type="spellStart"/>
            <w:r w:rsidRPr="001D6797">
              <w:rPr>
                <w:rFonts w:ascii="Arial" w:hAnsi="Arial" w:cs="Arial"/>
                <w:lang w:val="fr-CA"/>
              </w:rPr>
              <w:t>Canadians</w:t>
            </w:r>
            <w:proofErr w:type="spellEnd"/>
            <w:r w:rsidRPr="001D6797">
              <w:rPr>
                <w:rFonts w:ascii="Arial" w:hAnsi="Arial" w:cs="Arial"/>
                <w:lang w:val="fr-CA"/>
              </w:rPr>
              <w:t xml:space="preserve"> for </w:t>
            </w:r>
            <w:proofErr w:type="spellStart"/>
            <w:r w:rsidRPr="001D6797">
              <w:rPr>
                <w:rFonts w:ascii="Arial" w:hAnsi="Arial" w:cs="Arial"/>
                <w:lang w:val="fr-CA"/>
              </w:rPr>
              <w:t>Equal</w:t>
            </w:r>
            <w:proofErr w:type="spellEnd"/>
            <w:r w:rsidRPr="001D6797">
              <w:rPr>
                <w:rFonts w:ascii="Arial" w:hAnsi="Arial" w:cs="Arial"/>
                <w:lang w:val="fr-CA"/>
              </w:rPr>
              <w:t xml:space="preserve"> </w:t>
            </w:r>
            <w:proofErr w:type="spellStart"/>
            <w:r w:rsidRPr="001D6797">
              <w:rPr>
                <w:rFonts w:ascii="Arial" w:hAnsi="Arial" w:cs="Arial"/>
                <w:lang w:val="fr-CA"/>
              </w:rPr>
              <w:t>Marriage</w:t>
            </w:r>
            <w:proofErr w:type="spellEnd"/>
            <w:r w:rsidRPr="001D6797">
              <w:rPr>
                <w:rFonts w:ascii="Arial" w:hAnsi="Arial" w:cs="Arial"/>
                <w:lang w:val="fr-CA"/>
              </w:rPr>
              <w:t xml:space="preserve"> que l’on estime dans une large mesure comme la plus influente campagne de lobbying sur les politiques publiques de l’histoire du Canada. Cela a permis au Canada d’être l’un des premiers pays au monde à légaliser le mariage homosexuel. Parmi ses réalisations, mentionnons l’enquête sur l’homophobie et la </w:t>
            </w:r>
            <w:proofErr w:type="spellStart"/>
            <w:r w:rsidRPr="001D6797">
              <w:rPr>
                <w:rFonts w:ascii="Arial" w:hAnsi="Arial" w:cs="Arial"/>
                <w:lang w:val="fr-CA"/>
              </w:rPr>
              <w:t>transphobie</w:t>
            </w:r>
            <w:proofErr w:type="spellEnd"/>
            <w:r w:rsidRPr="001D6797">
              <w:rPr>
                <w:rFonts w:ascii="Arial" w:hAnsi="Arial" w:cs="Arial"/>
                <w:lang w:val="fr-CA"/>
              </w:rPr>
              <w:t xml:space="preserve"> dans les écoles canadiennes, soit la première enquête nationale du genre au Canada, et la présentation de résultats névralgiques sur l’intimidation destinés aux écoles, aux enseignants et aux gouvernements. Elle a donné de la formation aux arbitres d’immigration pour les réfugiés et aux services de police partout au Canada et dans les Balkans. À l’invitation du département américain de la Défense, Helen a consulté de hauts responsables </w:t>
            </w:r>
            <w:r w:rsidRPr="001D6797">
              <w:rPr>
                <w:rFonts w:ascii="Arial" w:hAnsi="Arial" w:cs="Arial"/>
                <w:lang w:val="fr-CA"/>
              </w:rPr>
              <w:lastRenderedPageBreak/>
              <w:t xml:space="preserve">du Pentagone à Washington au sujet de la politique « </w:t>
            </w:r>
            <w:proofErr w:type="spellStart"/>
            <w:r w:rsidRPr="001D6797">
              <w:rPr>
                <w:rFonts w:ascii="Arial" w:hAnsi="Arial" w:cs="Arial"/>
                <w:lang w:val="fr-CA"/>
              </w:rPr>
              <w:t>Don’t</w:t>
            </w:r>
            <w:proofErr w:type="spellEnd"/>
            <w:r w:rsidRPr="001D6797">
              <w:rPr>
                <w:rFonts w:ascii="Arial" w:hAnsi="Arial" w:cs="Arial"/>
                <w:lang w:val="fr-CA"/>
              </w:rPr>
              <w:t xml:space="preserve"> </w:t>
            </w:r>
            <w:proofErr w:type="spellStart"/>
            <w:r w:rsidRPr="001D6797">
              <w:rPr>
                <w:rFonts w:ascii="Arial" w:hAnsi="Arial" w:cs="Arial"/>
                <w:lang w:val="fr-CA"/>
              </w:rPr>
              <w:t>Ask</w:t>
            </w:r>
            <w:proofErr w:type="spellEnd"/>
            <w:r w:rsidRPr="001D6797">
              <w:rPr>
                <w:rFonts w:ascii="Arial" w:hAnsi="Arial" w:cs="Arial"/>
                <w:lang w:val="fr-CA"/>
              </w:rPr>
              <w:t xml:space="preserve">, </w:t>
            </w:r>
            <w:proofErr w:type="spellStart"/>
            <w:r w:rsidRPr="001D6797">
              <w:rPr>
                <w:rFonts w:ascii="Arial" w:hAnsi="Arial" w:cs="Arial"/>
                <w:lang w:val="fr-CA"/>
              </w:rPr>
              <w:t>Don’t</w:t>
            </w:r>
            <w:proofErr w:type="spellEnd"/>
            <w:r w:rsidRPr="001D6797">
              <w:rPr>
                <w:rFonts w:ascii="Arial" w:hAnsi="Arial" w:cs="Arial"/>
                <w:lang w:val="fr-CA"/>
              </w:rPr>
              <w:t xml:space="preserve"> Tell » de l’armée américaine. Elle est </w:t>
            </w:r>
            <w:proofErr w:type="spellStart"/>
            <w:r w:rsidRPr="001D6797">
              <w:rPr>
                <w:rFonts w:ascii="Arial" w:hAnsi="Arial" w:cs="Arial"/>
                <w:lang w:val="fr-CA"/>
              </w:rPr>
              <w:t>cosecrétaire</w:t>
            </w:r>
            <w:proofErr w:type="spellEnd"/>
            <w:r w:rsidRPr="001D6797">
              <w:rPr>
                <w:rFonts w:ascii="Arial" w:hAnsi="Arial" w:cs="Arial"/>
                <w:lang w:val="fr-CA"/>
              </w:rPr>
              <w:t xml:space="preserve"> générale sortante de l’International Gay, </w:t>
            </w:r>
            <w:proofErr w:type="spellStart"/>
            <w:r w:rsidRPr="001D6797">
              <w:rPr>
                <w:rFonts w:ascii="Arial" w:hAnsi="Arial" w:cs="Arial"/>
                <w:lang w:val="fr-CA"/>
              </w:rPr>
              <w:t>Lesbian</w:t>
            </w:r>
            <w:proofErr w:type="spellEnd"/>
            <w:r w:rsidRPr="001D6797">
              <w:rPr>
                <w:rFonts w:ascii="Arial" w:hAnsi="Arial" w:cs="Arial"/>
                <w:lang w:val="fr-CA"/>
              </w:rPr>
              <w:t xml:space="preserve">, Trans and </w:t>
            </w:r>
            <w:proofErr w:type="spellStart"/>
            <w:r w:rsidRPr="001D6797">
              <w:rPr>
                <w:rFonts w:ascii="Arial" w:hAnsi="Arial" w:cs="Arial"/>
                <w:lang w:val="fr-CA"/>
              </w:rPr>
              <w:t>Intersex</w:t>
            </w:r>
            <w:proofErr w:type="spellEnd"/>
            <w:r w:rsidRPr="001D6797">
              <w:rPr>
                <w:rFonts w:ascii="Arial" w:hAnsi="Arial" w:cs="Arial"/>
                <w:lang w:val="fr-CA"/>
              </w:rPr>
              <w:t xml:space="preserve"> Association (ILGA). L’ILGA est une fédération mondiale de 1 100 organisations membres de 110 pays qui militent pour les droits LGBTI depuis 1978.</w:t>
            </w:r>
          </w:p>
        </w:tc>
        <w:tc>
          <w:tcPr>
            <w:tcW w:w="2554" w:type="dxa"/>
            <w:shd w:val="clear" w:color="auto" w:fill="EEECE1"/>
          </w:tcPr>
          <w:p w14:paraId="5F9B3E12"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66C0ED2A" wp14:editId="12575B2C">
                  <wp:extent cx="1409700" cy="2114550"/>
                  <wp:effectExtent l="0" t="0" r="0" b="0"/>
                  <wp:docPr id="21" name="Picture 21" descr="C:\Users\kelly.winter\AppData\Local\Microsoft\Windows\Temporary Internet Files\Content.IE5\JG2CI8CZ\Helen Kennedy (Canada)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winter\AppData\Local\Microsoft\Windows\Temporary Internet Files\Content.IE5\JG2CI8CZ\Helen Kennedy (Canada)_Headsho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0826" cy="2116239"/>
                          </a:xfrm>
                          <a:prstGeom prst="rect">
                            <a:avLst/>
                          </a:prstGeom>
                          <a:noFill/>
                          <a:ln>
                            <a:noFill/>
                          </a:ln>
                        </pic:spPr>
                      </pic:pic>
                    </a:graphicData>
                  </a:graphic>
                </wp:inline>
              </w:drawing>
            </w:r>
          </w:p>
        </w:tc>
      </w:tr>
    </w:tbl>
    <w:p w14:paraId="30E4C5E0"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2646"/>
      </w:tblGrid>
      <w:tr w:rsidR="00E26651" w:rsidRPr="00E30096" w14:paraId="1E549029" w14:textId="77777777" w:rsidTr="007C1E8B">
        <w:tc>
          <w:tcPr>
            <w:tcW w:w="9350" w:type="dxa"/>
            <w:gridSpan w:val="2"/>
            <w:shd w:val="clear" w:color="auto" w:fill="009ED6"/>
          </w:tcPr>
          <w:p w14:paraId="5387DDCB"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 xml:space="preserve">Jalisa </w:t>
            </w:r>
            <w:proofErr w:type="spellStart"/>
            <w:r w:rsidRPr="00680D24">
              <w:rPr>
                <w:rFonts w:ascii="Arial" w:hAnsi="Arial" w:cs="Arial"/>
                <w:b/>
                <w:color w:val="FFFFFF" w:themeColor="background1"/>
                <w:sz w:val="34"/>
                <w:szCs w:val="34"/>
              </w:rPr>
              <w:t>Luces</w:t>
            </w:r>
            <w:proofErr w:type="spellEnd"/>
            <w:r w:rsidRPr="00680D24">
              <w:rPr>
                <w:rFonts w:ascii="Arial" w:hAnsi="Arial" w:cs="Arial"/>
                <w:b/>
                <w:color w:val="FFFFFF" w:themeColor="background1"/>
                <w:sz w:val="34"/>
                <w:szCs w:val="34"/>
              </w:rPr>
              <w:t>-Mendes</w:t>
            </w:r>
          </w:p>
        </w:tc>
      </w:tr>
      <w:tr w:rsidR="00E26651" w:rsidRPr="001D6797" w14:paraId="501DC8CA" w14:textId="77777777" w:rsidTr="00415D0D">
        <w:trPr>
          <w:trHeight w:val="516"/>
        </w:trPr>
        <w:tc>
          <w:tcPr>
            <w:tcW w:w="9350" w:type="dxa"/>
            <w:gridSpan w:val="2"/>
            <w:shd w:val="clear" w:color="auto" w:fill="F2F2F2" w:themeFill="background1" w:themeFillShade="F2"/>
          </w:tcPr>
          <w:p w14:paraId="6F2DEE59" w14:textId="25FC6581" w:rsidR="00E26651" w:rsidRPr="001D6797" w:rsidRDefault="001D6797" w:rsidP="00E30096">
            <w:pPr>
              <w:rPr>
                <w:rFonts w:ascii="Arial" w:hAnsi="Arial" w:cs="Arial"/>
                <w:b/>
                <w:lang w:val="fr-CA"/>
              </w:rPr>
            </w:pPr>
            <w:r w:rsidRPr="001D6797">
              <w:rPr>
                <w:rFonts w:ascii="Arial" w:hAnsi="Arial" w:cs="Arial"/>
                <w:b/>
                <w:sz w:val="28"/>
                <w:szCs w:val="28"/>
                <w:lang w:val="fr-CA"/>
              </w:rPr>
              <w:t xml:space="preserve">Directrice et fondatrice </w:t>
            </w:r>
            <w:r w:rsidRPr="001D6797">
              <w:rPr>
                <w:rFonts w:ascii="Arial" w:hAnsi="Arial" w:cs="Arial"/>
                <w:b/>
                <w:sz w:val="28"/>
                <w:szCs w:val="28"/>
                <w:lang w:val="fr-CA"/>
              </w:rPr>
              <w:br/>
            </w:r>
            <w:r w:rsidR="00E26651" w:rsidRPr="001D6797">
              <w:rPr>
                <w:rFonts w:ascii="Arial" w:hAnsi="Arial" w:cs="Arial"/>
                <w:b/>
                <w:i/>
                <w:sz w:val="28"/>
                <w:szCs w:val="28"/>
                <w:lang w:val="fr-CA"/>
              </w:rPr>
              <w:t xml:space="preserve">Toni </w:t>
            </w:r>
            <w:proofErr w:type="spellStart"/>
            <w:r w:rsidR="00E26651" w:rsidRPr="001D6797">
              <w:rPr>
                <w:rFonts w:ascii="Arial" w:hAnsi="Arial" w:cs="Arial"/>
                <w:b/>
                <w:i/>
                <w:sz w:val="28"/>
                <w:szCs w:val="28"/>
                <w:lang w:val="fr-CA"/>
              </w:rPr>
              <w:t>Marlow</w:t>
            </w:r>
            <w:proofErr w:type="spellEnd"/>
            <w:r w:rsidR="00E26651" w:rsidRPr="001D6797">
              <w:rPr>
                <w:rFonts w:ascii="Arial" w:hAnsi="Arial" w:cs="Arial"/>
                <w:b/>
                <w:i/>
                <w:sz w:val="28"/>
                <w:szCs w:val="28"/>
                <w:lang w:val="fr-CA"/>
              </w:rPr>
              <w:t xml:space="preserve"> </w:t>
            </w:r>
            <w:proofErr w:type="spellStart"/>
            <w:r w:rsidR="00E26651" w:rsidRPr="001D6797">
              <w:rPr>
                <w:rFonts w:ascii="Arial" w:hAnsi="Arial" w:cs="Arial"/>
                <w:b/>
                <w:i/>
                <w:sz w:val="28"/>
                <w:szCs w:val="28"/>
                <w:lang w:val="fr-CA"/>
              </w:rPr>
              <w:t>Clothing</w:t>
            </w:r>
            <w:proofErr w:type="spellEnd"/>
          </w:p>
        </w:tc>
      </w:tr>
      <w:tr w:rsidR="00E30096" w:rsidRPr="00E30096" w14:paraId="78D70206" w14:textId="77777777" w:rsidTr="00415D0D">
        <w:tc>
          <w:tcPr>
            <w:tcW w:w="6704" w:type="dxa"/>
            <w:shd w:val="clear" w:color="auto" w:fill="EEECE1"/>
          </w:tcPr>
          <w:p w14:paraId="21ACBBFC" w14:textId="6AAD5C01" w:rsidR="00E30096" w:rsidRPr="001D6797" w:rsidRDefault="001D6797" w:rsidP="00E30096">
            <w:pPr>
              <w:rPr>
                <w:rFonts w:ascii="Arial" w:hAnsi="Arial" w:cs="Arial"/>
                <w:lang w:val="fr-CA"/>
              </w:rPr>
            </w:pPr>
            <w:proofErr w:type="spellStart"/>
            <w:r w:rsidRPr="001D6797">
              <w:rPr>
                <w:rFonts w:ascii="Arial" w:hAnsi="Arial" w:cs="Arial"/>
                <w:lang w:val="fr-CA"/>
              </w:rPr>
              <w:t>Jalisa</w:t>
            </w:r>
            <w:proofErr w:type="spellEnd"/>
            <w:r w:rsidRPr="001D6797">
              <w:rPr>
                <w:rFonts w:ascii="Arial" w:hAnsi="Arial" w:cs="Arial"/>
                <w:lang w:val="fr-CA"/>
              </w:rPr>
              <w:t xml:space="preserve"> </w:t>
            </w:r>
            <w:proofErr w:type="spellStart"/>
            <w:r w:rsidRPr="001D6797">
              <w:rPr>
                <w:rFonts w:ascii="Arial" w:hAnsi="Arial" w:cs="Arial"/>
                <w:lang w:val="fr-CA"/>
              </w:rPr>
              <w:t>Luces</w:t>
            </w:r>
            <w:proofErr w:type="spellEnd"/>
            <w:r w:rsidRPr="001D6797">
              <w:rPr>
                <w:rFonts w:ascii="Arial" w:hAnsi="Arial" w:cs="Arial"/>
                <w:lang w:val="fr-CA"/>
              </w:rPr>
              <w:t xml:space="preserve">-Mendes est une jeune et ambitieuse entrepreneure et fondatrice de Toni </w:t>
            </w:r>
            <w:proofErr w:type="spellStart"/>
            <w:r w:rsidRPr="001D6797">
              <w:rPr>
                <w:rFonts w:ascii="Arial" w:hAnsi="Arial" w:cs="Arial"/>
                <w:lang w:val="fr-CA"/>
              </w:rPr>
              <w:t>Marlow</w:t>
            </w:r>
            <w:proofErr w:type="spellEnd"/>
            <w:r w:rsidRPr="001D6797">
              <w:rPr>
                <w:rFonts w:ascii="Arial" w:hAnsi="Arial" w:cs="Arial"/>
                <w:lang w:val="fr-CA"/>
              </w:rPr>
              <w:t xml:space="preserve"> </w:t>
            </w:r>
            <w:proofErr w:type="spellStart"/>
            <w:r w:rsidRPr="001D6797">
              <w:rPr>
                <w:rFonts w:ascii="Arial" w:hAnsi="Arial" w:cs="Arial"/>
                <w:lang w:val="fr-CA"/>
              </w:rPr>
              <w:t>Clothing</w:t>
            </w:r>
            <w:proofErr w:type="spellEnd"/>
            <w:r w:rsidRPr="001D6797">
              <w:rPr>
                <w:rFonts w:ascii="Arial" w:hAnsi="Arial" w:cs="Arial"/>
                <w:lang w:val="fr-CA"/>
              </w:rPr>
              <w:t xml:space="preserve">, marque de vêtements novatrice et inclusive qui vise à répondre aux besoins de la collectivité homosexuelle et des personnes qui se sentent sous-représentées dans l’industrie de la mode. </w:t>
            </w:r>
            <w:proofErr w:type="spellStart"/>
            <w:r w:rsidRPr="001D6797">
              <w:rPr>
                <w:rFonts w:ascii="Arial" w:hAnsi="Arial" w:cs="Arial"/>
                <w:lang w:val="fr-CA"/>
              </w:rPr>
              <w:t>Jalisa</w:t>
            </w:r>
            <w:proofErr w:type="spellEnd"/>
            <w:r w:rsidRPr="001D6797">
              <w:rPr>
                <w:rFonts w:ascii="Arial" w:hAnsi="Arial" w:cs="Arial"/>
                <w:lang w:val="fr-CA"/>
              </w:rPr>
              <w:t xml:space="preserve"> croit qu’il faut défier les normes </w:t>
            </w:r>
            <w:proofErr w:type="spellStart"/>
            <w:r w:rsidRPr="001D6797">
              <w:rPr>
                <w:rFonts w:ascii="Arial" w:hAnsi="Arial" w:cs="Arial"/>
                <w:lang w:val="fr-CA"/>
              </w:rPr>
              <w:t>sexospécifiques</w:t>
            </w:r>
            <w:proofErr w:type="spellEnd"/>
            <w:r w:rsidRPr="001D6797">
              <w:rPr>
                <w:rFonts w:ascii="Arial" w:hAnsi="Arial" w:cs="Arial"/>
                <w:lang w:val="fr-CA"/>
              </w:rPr>
              <w:t xml:space="preserve">, remettre en question les stéréotypes et œuvrer pour un avenir positif et progressiste. En tant que </w:t>
            </w:r>
            <w:proofErr w:type="gramStart"/>
            <w:r w:rsidRPr="001D6797">
              <w:rPr>
                <w:rFonts w:ascii="Arial" w:hAnsi="Arial" w:cs="Arial"/>
                <w:lang w:val="fr-CA"/>
              </w:rPr>
              <w:t>personne qui a</w:t>
            </w:r>
            <w:proofErr w:type="gramEnd"/>
            <w:r w:rsidRPr="001D6797">
              <w:rPr>
                <w:rFonts w:ascii="Arial" w:hAnsi="Arial" w:cs="Arial"/>
                <w:lang w:val="fr-CA"/>
              </w:rPr>
              <w:t xml:space="preserve"> à cœur la santé mentale et la cause des homosexuels de couleur, </w:t>
            </w:r>
            <w:proofErr w:type="spellStart"/>
            <w:r w:rsidRPr="001D6797">
              <w:rPr>
                <w:rFonts w:ascii="Arial" w:hAnsi="Arial" w:cs="Arial"/>
                <w:lang w:val="fr-CA"/>
              </w:rPr>
              <w:t>Jalisa</w:t>
            </w:r>
            <w:proofErr w:type="spellEnd"/>
            <w:r w:rsidRPr="001D6797">
              <w:rPr>
                <w:rFonts w:ascii="Arial" w:hAnsi="Arial" w:cs="Arial"/>
                <w:lang w:val="fr-CA"/>
              </w:rPr>
              <w:t xml:space="preserve"> a obtenu le prix </w:t>
            </w:r>
            <w:proofErr w:type="spellStart"/>
            <w:r w:rsidRPr="001D6797">
              <w:rPr>
                <w:rFonts w:ascii="Arial" w:hAnsi="Arial" w:cs="Arial"/>
                <w:lang w:val="fr-CA"/>
              </w:rPr>
              <w:t>Youthline</w:t>
            </w:r>
            <w:proofErr w:type="spellEnd"/>
            <w:r w:rsidRPr="001D6797">
              <w:rPr>
                <w:rFonts w:ascii="Arial" w:hAnsi="Arial" w:cs="Arial"/>
                <w:lang w:val="fr-CA"/>
              </w:rPr>
              <w:t xml:space="preserve"> Trans </w:t>
            </w:r>
            <w:proofErr w:type="spellStart"/>
            <w:r w:rsidRPr="001D6797">
              <w:rPr>
                <w:rFonts w:ascii="Arial" w:hAnsi="Arial" w:cs="Arial"/>
                <w:lang w:val="fr-CA"/>
              </w:rPr>
              <w:t>Activist</w:t>
            </w:r>
            <w:proofErr w:type="spellEnd"/>
            <w:r w:rsidRPr="001D6797">
              <w:rPr>
                <w:rFonts w:ascii="Arial" w:hAnsi="Arial" w:cs="Arial"/>
                <w:lang w:val="fr-CA"/>
              </w:rPr>
              <w:t xml:space="preserve"> en 2017. Elle a fait des apparitions aux émissions How </w:t>
            </w:r>
            <w:proofErr w:type="spellStart"/>
            <w:r w:rsidRPr="001D6797">
              <w:rPr>
                <w:rFonts w:ascii="Arial" w:hAnsi="Arial" w:cs="Arial"/>
                <w:lang w:val="fr-CA"/>
              </w:rPr>
              <w:t>She</w:t>
            </w:r>
            <w:proofErr w:type="spellEnd"/>
            <w:r w:rsidRPr="001D6797">
              <w:rPr>
                <w:rFonts w:ascii="Arial" w:hAnsi="Arial" w:cs="Arial"/>
                <w:lang w:val="fr-CA"/>
              </w:rPr>
              <w:t xml:space="preserve"> </w:t>
            </w:r>
            <w:proofErr w:type="spellStart"/>
            <w:r w:rsidRPr="001D6797">
              <w:rPr>
                <w:rFonts w:ascii="Arial" w:hAnsi="Arial" w:cs="Arial"/>
                <w:lang w:val="fr-CA"/>
              </w:rPr>
              <w:t>Hustles</w:t>
            </w:r>
            <w:proofErr w:type="spellEnd"/>
            <w:r w:rsidRPr="001D6797">
              <w:rPr>
                <w:rFonts w:ascii="Arial" w:hAnsi="Arial" w:cs="Arial"/>
                <w:lang w:val="fr-CA"/>
              </w:rPr>
              <w:t xml:space="preserve">, CBC, et Breakfast </w:t>
            </w:r>
            <w:proofErr w:type="spellStart"/>
            <w:r w:rsidRPr="001D6797">
              <w:rPr>
                <w:rFonts w:ascii="Arial" w:hAnsi="Arial" w:cs="Arial"/>
                <w:lang w:val="fr-CA"/>
              </w:rPr>
              <w:t>Television</w:t>
            </w:r>
            <w:proofErr w:type="spellEnd"/>
            <w:r w:rsidRPr="001D6797">
              <w:rPr>
                <w:rFonts w:ascii="Arial" w:hAnsi="Arial" w:cs="Arial"/>
                <w:lang w:val="fr-CA"/>
              </w:rPr>
              <w:t xml:space="preserve">.  </w:t>
            </w:r>
            <w:proofErr w:type="spellStart"/>
            <w:r w:rsidRPr="001D6797">
              <w:rPr>
                <w:rFonts w:ascii="Arial" w:hAnsi="Arial" w:cs="Arial"/>
                <w:lang w:val="fr-CA"/>
              </w:rPr>
              <w:t>Jalisa</w:t>
            </w:r>
            <w:proofErr w:type="spellEnd"/>
            <w:r w:rsidRPr="001D6797">
              <w:rPr>
                <w:rFonts w:ascii="Arial" w:hAnsi="Arial" w:cs="Arial"/>
                <w:lang w:val="fr-CA"/>
              </w:rPr>
              <w:t xml:space="preserve"> passe le plus de temps possible à transmettre ses connaissances et à bâtir sa collectivité. Lorsque </w:t>
            </w:r>
            <w:proofErr w:type="spellStart"/>
            <w:r w:rsidRPr="001D6797">
              <w:rPr>
                <w:rFonts w:ascii="Arial" w:hAnsi="Arial" w:cs="Arial"/>
                <w:lang w:val="fr-CA"/>
              </w:rPr>
              <w:t>Jalisa</w:t>
            </w:r>
            <w:proofErr w:type="spellEnd"/>
            <w:r w:rsidRPr="001D6797">
              <w:rPr>
                <w:rFonts w:ascii="Arial" w:hAnsi="Arial" w:cs="Arial"/>
                <w:lang w:val="fr-CA"/>
              </w:rPr>
              <w:t xml:space="preserve"> n’anime pas d’atelier ou ne participe pas à un panel, elle passe son temps à voyager et à promouvoir Toni </w:t>
            </w:r>
            <w:proofErr w:type="spellStart"/>
            <w:r w:rsidRPr="001D6797">
              <w:rPr>
                <w:rFonts w:ascii="Arial" w:hAnsi="Arial" w:cs="Arial"/>
                <w:lang w:val="fr-CA"/>
              </w:rPr>
              <w:t>Marlow</w:t>
            </w:r>
            <w:proofErr w:type="spellEnd"/>
            <w:r w:rsidRPr="001D6797">
              <w:rPr>
                <w:rFonts w:ascii="Arial" w:hAnsi="Arial" w:cs="Arial"/>
                <w:lang w:val="fr-CA"/>
              </w:rPr>
              <w:t xml:space="preserve"> sur la scène internationale.</w:t>
            </w:r>
          </w:p>
        </w:tc>
        <w:tc>
          <w:tcPr>
            <w:tcW w:w="2646" w:type="dxa"/>
            <w:shd w:val="clear" w:color="auto" w:fill="EEECE1"/>
          </w:tcPr>
          <w:p w14:paraId="7AB47AC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C516493" wp14:editId="198C4115">
                  <wp:extent cx="1536193" cy="1400130"/>
                  <wp:effectExtent l="0" t="0" r="6985" b="0"/>
                  <wp:docPr id="16" name="Picture 16" descr="C:\Users\kelly.winter\AppData\Local\Microsoft\Windows\Temporary Internet Files\Content.IE5\WWS6M7KL\Jalisa_HeadShot_ToniFrancis_Inter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IE5\WWS6M7KL\Jalisa_HeadShot_ToniFrancis_Interview.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6719" cy="1437067"/>
                          </a:xfrm>
                          <a:prstGeom prst="rect">
                            <a:avLst/>
                          </a:prstGeom>
                          <a:noFill/>
                          <a:ln>
                            <a:noFill/>
                          </a:ln>
                        </pic:spPr>
                      </pic:pic>
                    </a:graphicData>
                  </a:graphic>
                </wp:inline>
              </w:drawing>
            </w:r>
          </w:p>
        </w:tc>
      </w:tr>
    </w:tbl>
    <w:p w14:paraId="6B75A95F"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2646"/>
      </w:tblGrid>
      <w:tr w:rsidR="00993202" w:rsidRPr="00E30096" w14:paraId="50BA56A5" w14:textId="77777777" w:rsidTr="007C1E8B">
        <w:tc>
          <w:tcPr>
            <w:tcW w:w="9350" w:type="dxa"/>
            <w:gridSpan w:val="2"/>
            <w:shd w:val="clear" w:color="auto" w:fill="009ED6"/>
          </w:tcPr>
          <w:p w14:paraId="1BEF91D5" w14:textId="01AA80C0" w:rsidR="00993202" w:rsidRPr="00E30096" w:rsidRDefault="0039165E" w:rsidP="00E30096">
            <w:pPr>
              <w:rPr>
                <w:rFonts w:ascii="Arial" w:hAnsi="Arial" w:cs="Arial"/>
                <w:b/>
              </w:rPr>
            </w:pPr>
            <w:r>
              <w:rPr>
                <w:rFonts w:ascii="Arial" w:hAnsi="Arial" w:cs="Arial"/>
                <w:b/>
                <w:color w:val="FFFFFF" w:themeColor="background1"/>
                <w:sz w:val="34"/>
                <w:szCs w:val="34"/>
              </w:rPr>
              <w:t xml:space="preserve">Jennifer </w:t>
            </w:r>
            <w:r w:rsidR="00993202" w:rsidRPr="00680D24">
              <w:rPr>
                <w:rFonts w:ascii="Arial" w:hAnsi="Arial" w:cs="Arial"/>
                <w:b/>
                <w:color w:val="FFFFFF" w:themeColor="background1"/>
                <w:sz w:val="34"/>
                <w:szCs w:val="34"/>
              </w:rPr>
              <w:t>Wright</w:t>
            </w:r>
          </w:p>
        </w:tc>
      </w:tr>
      <w:tr w:rsidR="00993202" w:rsidRPr="00782151" w14:paraId="1981EC14" w14:textId="77777777" w:rsidTr="00415D0D">
        <w:trPr>
          <w:trHeight w:val="516"/>
        </w:trPr>
        <w:tc>
          <w:tcPr>
            <w:tcW w:w="9350" w:type="dxa"/>
            <w:gridSpan w:val="2"/>
            <w:shd w:val="clear" w:color="auto" w:fill="F2F2F2" w:themeFill="background1" w:themeFillShade="F2"/>
          </w:tcPr>
          <w:p w14:paraId="291B5B15" w14:textId="5909D237" w:rsidR="00993202" w:rsidRPr="0039165E" w:rsidRDefault="0039165E" w:rsidP="00E30096">
            <w:pPr>
              <w:rPr>
                <w:rFonts w:ascii="Arial" w:hAnsi="Arial" w:cs="Arial"/>
                <w:b/>
                <w:lang w:val="fr-CA"/>
              </w:rPr>
            </w:pPr>
            <w:r w:rsidRPr="0039165E">
              <w:rPr>
                <w:rFonts w:ascii="Arial" w:hAnsi="Arial" w:cs="Arial"/>
                <w:b/>
                <w:sz w:val="28"/>
                <w:szCs w:val="28"/>
                <w:lang w:val="fr-CA"/>
              </w:rPr>
              <w:t xml:space="preserve">Directrice principale, Initiatives en matière d’emploi et de diversité </w:t>
            </w:r>
            <w:r w:rsidRPr="0039165E">
              <w:rPr>
                <w:rFonts w:ascii="Arial" w:hAnsi="Arial" w:cs="Arial"/>
                <w:b/>
                <w:i/>
                <w:sz w:val="28"/>
                <w:szCs w:val="28"/>
                <w:lang w:val="fr-CA"/>
              </w:rPr>
              <w:t>Conseil des ressources humaines de l’industrie minière (</w:t>
            </w:r>
            <w:proofErr w:type="spellStart"/>
            <w:r w:rsidRPr="0039165E">
              <w:rPr>
                <w:rFonts w:ascii="Arial" w:hAnsi="Arial" w:cs="Arial"/>
                <w:b/>
                <w:i/>
                <w:sz w:val="28"/>
                <w:szCs w:val="28"/>
                <w:lang w:val="fr-CA"/>
              </w:rPr>
              <w:t>RHiM</w:t>
            </w:r>
            <w:proofErr w:type="spellEnd"/>
            <w:r w:rsidRPr="0039165E">
              <w:rPr>
                <w:rFonts w:ascii="Arial" w:hAnsi="Arial" w:cs="Arial"/>
                <w:b/>
                <w:i/>
                <w:sz w:val="28"/>
                <w:szCs w:val="28"/>
                <w:lang w:val="fr-CA"/>
              </w:rPr>
              <w:t>)</w:t>
            </w:r>
          </w:p>
        </w:tc>
      </w:tr>
      <w:tr w:rsidR="00E30096" w:rsidRPr="00E30096" w14:paraId="141976E1" w14:textId="77777777" w:rsidTr="00415D0D">
        <w:tc>
          <w:tcPr>
            <w:tcW w:w="6704" w:type="dxa"/>
            <w:shd w:val="clear" w:color="auto" w:fill="EEECE1"/>
          </w:tcPr>
          <w:p w14:paraId="284A7EA1" w14:textId="17FBAA4C" w:rsidR="00E30096" w:rsidRPr="0039165E" w:rsidRDefault="0039165E" w:rsidP="00E30096">
            <w:pPr>
              <w:rPr>
                <w:rFonts w:ascii="Arial" w:hAnsi="Arial" w:cs="Arial"/>
                <w:lang w:val="fr-CA"/>
              </w:rPr>
            </w:pPr>
            <w:r w:rsidRPr="0039165E">
              <w:rPr>
                <w:rFonts w:ascii="Arial" w:hAnsi="Arial" w:cs="Arial"/>
                <w:lang w:val="fr-CA"/>
              </w:rPr>
              <w:t xml:space="preserve">Jennifer est responsable de la planification et de l’orientation stratégique des diverses initiatives du Conseil </w:t>
            </w:r>
            <w:proofErr w:type="spellStart"/>
            <w:r w:rsidRPr="0039165E">
              <w:rPr>
                <w:rFonts w:ascii="Arial" w:hAnsi="Arial" w:cs="Arial"/>
                <w:lang w:val="fr-CA"/>
              </w:rPr>
              <w:t>RHiM</w:t>
            </w:r>
            <w:proofErr w:type="spellEnd"/>
            <w:r w:rsidRPr="0039165E">
              <w:rPr>
                <w:rFonts w:ascii="Arial" w:hAnsi="Arial" w:cs="Arial"/>
                <w:lang w:val="fr-CA"/>
              </w:rPr>
              <w:t xml:space="preserve"> en matière d’emploi et de diversité. Elle contribue à l’établissement des objectifs stratégiques du Conseil et dirige une équipe de professionnels qui mènent des recherches, des programmes et des projets dans les domaines de l’information sur le marché du travail, de la diversité en milieu de travail, de l’acquisition de compétences essentielles, de l’inclusion des Autochtones et des partenariats industrie-éducation. Son travail comprend la direction des programmes d’apprentissage intégré au travail et de subventions salariales, des activités de sensibilisation à la carrière et l’établissement de partenariats entre l’industrie et les établissements d’enseignement. Jennifer dirige également l’élaboration, la mise en œuvre et la diffusion des outils de diversité et d’inclusion du </w:t>
            </w:r>
            <w:proofErr w:type="spellStart"/>
            <w:r w:rsidRPr="0039165E">
              <w:rPr>
                <w:rFonts w:ascii="Arial" w:hAnsi="Arial" w:cs="Arial"/>
                <w:lang w:val="fr-CA"/>
              </w:rPr>
              <w:t>RHiM</w:t>
            </w:r>
            <w:proofErr w:type="spellEnd"/>
            <w:r w:rsidRPr="0039165E">
              <w:rPr>
                <w:rFonts w:ascii="Arial" w:hAnsi="Arial" w:cs="Arial"/>
                <w:lang w:val="fr-CA"/>
              </w:rPr>
              <w:t>, dont l’équité entre les sexes dans l’industrie minière (GEM) et la formation sur la sensibilisation interculturelle.</w:t>
            </w:r>
          </w:p>
        </w:tc>
        <w:tc>
          <w:tcPr>
            <w:tcW w:w="2646" w:type="dxa"/>
            <w:shd w:val="clear" w:color="auto" w:fill="EEECE1"/>
          </w:tcPr>
          <w:p w14:paraId="4CE8A54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4A988C3" wp14:editId="66F07B47">
                  <wp:extent cx="1540933" cy="866775"/>
                  <wp:effectExtent l="0" t="0" r="2540" b="0"/>
                  <wp:docPr id="12" name="Picture 12" descr="C:\Users\kelly.winter\AppData\Local\Microsoft\Windows\Temporary Internet Files\Content.IE5\H4F0VYJB\Jen_180104_09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H4F0VYJB\Jen_180104_0946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253" cy="872580"/>
                          </a:xfrm>
                          <a:prstGeom prst="rect">
                            <a:avLst/>
                          </a:prstGeom>
                          <a:noFill/>
                          <a:ln>
                            <a:noFill/>
                          </a:ln>
                        </pic:spPr>
                      </pic:pic>
                    </a:graphicData>
                  </a:graphic>
                </wp:inline>
              </w:drawing>
            </w:r>
          </w:p>
        </w:tc>
      </w:tr>
    </w:tbl>
    <w:p w14:paraId="2FF2404D" w14:textId="7D623715" w:rsidR="0039165E" w:rsidRDefault="0039165E" w:rsidP="00E30096">
      <w:pPr>
        <w:rPr>
          <w:rFonts w:ascii="Arial" w:hAnsi="Arial" w:cs="Arial"/>
        </w:rPr>
      </w:pPr>
    </w:p>
    <w:tbl>
      <w:tblPr>
        <w:tblStyle w:val="Grilledutableau"/>
        <w:tblW w:w="0" w:type="auto"/>
        <w:tblLook w:val="04A0" w:firstRow="1" w:lastRow="0" w:firstColumn="1" w:lastColumn="0" w:noHBand="0" w:noVBand="1"/>
      </w:tblPr>
      <w:tblGrid>
        <w:gridCol w:w="6434"/>
        <w:gridCol w:w="2916"/>
      </w:tblGrid>
      <w:tr w:rsidR="00993202" w:rsidRPr="00E30096" w14:paraId="4B6B6B11" w14:textId="77777777" w:rsidTr="007C1E8B">
        <w:tc>
          <w:tcPr>
            <w:tcW w:w="9350" w:type="dxa"/>
            <w:gridSpan w:val="2"/>
            <w:tcBorders>
              <w:top w:val="nil"/>
              <w:left w:val="nil"/>
              <w:bottom w:val="nil"/>
              <w:right w:val="nil"/>
            </w:tcBorders>
            <w:shd w:val="clear" w:color="auto" w:fill="009ED6"/>
          </w:tcPr>
          <w:p w14:paraId="7B99840A" w14:textId="340AC6B3" w:rsidR="00993202" w:rsidRPr="00E30096" w:rsidRDefault="0039165E" w:rsidP="00E30096">
            <w:pPr>
              <w:rPr>
                <w:rFonts w:ascii="Arial" w:hAnsi="Arial" w:cs="Arial"/>
                <w:b/>
              </w:rPr>
            </w:pPr>
            <w:r>
              <w:rPr>
                <w:rFonts w:ascii="Arial" w:hAnsi="Arial" w:cs="Arial"/>
              </w:rPr>
              <w:br w:type="page"/>
            </w:r>
            <w:r w:rsidR="00993202" w:rsidRPr="00680D24">
              <w:rPr>
                <w:rFonts w:ascii="Arial" w:hAnsi="Arial" w:cs="Arial"/>
                <w:b/>
                <w:color w:val="FFFFFF" w:themeColor="background1"/>
                <w:sz w:val="34"/>
                <w:szCs w:val="34"/>
              </w:rPr>
              <w:t>Kate Glazebrook</w:t>
            </w:r>
          </w:p>
        </w:tc>
      </w:tr>
      <w:tr w:rsidR="00993202" w:rsidRPr="0039165E" w14:paraId="1DD3DAFD" w14:textId="77777777" w:rsidTr="00415D0D">
        <w:trPr>
          <w:trHeight w:val="516"/>
        </w:trPr>
        <w:tc>
          <w:tcPr>
            <w:tcW w:w="9350" w:type="dxa"/>
            <w:gridSpan w:val="2"/>
            <w:tcBorders>
              <w:top w:val="nil"/>
              <w:left w:val="nil"/>
              <w:bottom w:val="nil"/>
              <w:right w:val="nil"/>
            </w:tcBorders>
            <w:shd w:val="clear" w:color="auto" w:fill="F2F2F2" w:themeFill="background1" w:themeFillShade="F2"/>
          </w:tcPr>
          <w:p w14:paraId="1638D86F" w14:textId="600B56EC" w:rsidR="00993202" w:rsidRPr="0039165E" w:rsidRDefault="0039165E" w:rsidP="00E30096">
            <w:pPr>
              <w:rPr>
                <w:rFonts w:ascii="Arial" w:hAnsi="Arial" w:cs="Arial"/>
                <w:lang w:val="fr-CA"/>
              </w:rPr>
            </w:pPr>
            <w:r w:rsidRPr="0039165E">
              <w:rPr>
                <w:rFonts w:ascii="Arial" w:hAnsi="Arial" w:cs="Arial"/>
                <w:b/>
                <w:sz w:val="28"/>
                <w:szCs w:val="28"/>
                <w:lang w:val="fr-CA"/>
              </w:rPr>
              <w:t xml:space="preserve">PDG et cofondatrice </w:t>
            </w:r>
            <w:r w:rsidRPr="0039165E">
              <w:rPr>
                <w:rFonts w:ascii="Arial" w:hAnsi="Arial" w:cs="Arial"/>
                <w:b/>
                <w:sz w:val="28"/>
                <w:szCs w:val="28"/>
                <w:lang w:val="fr-CA"/>
              </w:rPr>
              <w:br/>
            </w:r>
            <w:proofErr w:type="spellStart"/>
            <w:r w:rsidR="00993202" w:rsidRPr="0039165E">
              <w:rPr>
                <w:rFonts w:ascii="Arial" w:hAnsi="Arial" w:cs="Arial"/>
                <w:b/>
                <w:i/>
                <w:sz w:val="28"/>
                <w:szCs w:val="28"/>
                <w:lang w:val="fr-CA"/>
              </w:rPr>
              <w:t>Applied</w:t>
            </w:r>
            <w:proofErr w:type="spellEnd"/>
          </w:p>
        </w:tc>
      </w:tr>
      <w:tr w:rsidR="00E30096" w:rsidRPr="00E30096" w14:paraId="18C0DF02" w14:textId="77777777" w:rsidTr="00415D0D">
        <w:tc>
          <w:tcPr>
            <w:tcW w:w="6434" w:type="dxa"/>
            <w:tcBorders>
              <w:top w:val="nil"/>
              <w:left w:val="nil"/>
              <w:bottom w:val="nil"/>
              <w:right w:val="nil"/>
            </w:tcBorders>
            <w:shd w:val="clear" w:color="auto" w:fill="EEECE1"/>
          </w:tcPr>
          <w:p w14:paraId="2C94BEA2" w14:textId="77777777" w:rsidR="0039165E" w:rsidRPr="0039165E" w:rsidRDefault="0039165E" w:rsidP="0039165E">
            <w:pPr>
              <w:rPr>
                <w:rFonts w:ascii="Arial" w:hAnsi="Arial" w:cs="Arial"/>
                <w:lang w:val="fr-CA"/>
              </w:rPr>
            </w:pPr>
            <w:r w:rsidRPr="0039165E">
              <w:rPr>
                <w:rFonts w:ascii="Arial" w:hAnsi="Arial" w:cs="Arial"/>
                <w:lang w:val="fr-CA"/>
              </w:rPr>
              <w:t>Kate Glazebrook est PDG et cofondatrice d’</w:t>
            </w:r>
            <w:proofErr w:type="spellStart"/>
            <w:r w:rsidRPr="0039165E">
              <w:rPr>
                <w:rFonts w:ascii="Arial" w:hAnsi="Arial" w:cs="Arial"/>
                <w:lang w:val="fr-CA"/>
              </w:rPr>
              <w:t>Applied</w:t>
            </w:r>
            <w:proofErr w:type="spellEnd"/>
            <w:r w:rsidRPr="0039165E">
              <w:rPr>
                <w:rFonts w:ascii="Arial" w:hAnsi="Arial" w:cs="Arial"/>
                <w:lang w:val="fr-CA"/>
              </w:rPr>
              <w:t xml:space="preserve">, première entreprise technologique de l’équipe </w:t>
            </w:r>
            <w:proofErr w:type="spellStart"/>
            <w:r w:rsidRPr="0039165E">
              <w:rPr>
                <w:rFonts w:ascii="Arial" w:hAnsi="Arial" w:cs="Arial"/>
                <w:lang w:val="fr-CA"/>
              </w:rPr>
              <w:t>Behavioural</w:t>
            </w:r>
            <w:proofErr w:type="spellEnd"/>
            <w:r w:rsidRPr="0039165E">
              <w:rPr>
                <w:rFonts w:ascii="Arial" w:hAnsi="Arial" w:cs="Arial"/>
                <w:lang w:val="fr-CA"/>
              </w:rPr>
              <w:t xml:space="preserve"> Insights. </w:t>
            </w:r>
            <w:proofErr w:type="spellStart"/>
            <w:r w:rsidRPr="0039165E">
              <w:rPr>
                <w:rFonts w:ascii="Arial" w:hAnsi="Arial" w:cs="Arial"/>
                <w:lang w:val="fr-CA"/>
              </w:rPr>
              <w:t>Applied</w:t>
            </w:r>
            <w:proofErr w:type="spellEnd"/>
            <w:r w:rsidRPr="0039165E">
              <w:rPr>
                <w:rFonts w:ascii="Arial" w:hAnsi="Arial" w:cs="Arial"/>
                <w:lang w:val="fr-CA"/>
              </w:rPr>
              <w:t xml:space="preserve"> est une plateforme Web qui utilise les sciences du comportement et les sciences des données pour appuyer les organisations à trouver la meilleure personne pour un poste à combler, quel que soit son background. En termes simples, l’objectif consiste à rendre le processus d’embauche intelligent, équitable et facile. Puisque l’on souhaite être en mesure de démontrer l’impact obtenu, on publie les résultats des expériences et des recherches qui guident la conception des produits.</w:t>
            </w:r>
          </w:p>
          <w:p w14:paraId="7D6D4896" w14:textId="61620BB7" w:rsidR="00E30096" w:rsidRPr="0039165E" w:rsidRDefault="0039165E" w:rsidP="0039165E">
            <w:pPr>
              <w:rPr>
                <w:rFonts w:ascii="Arial" w:hAnsi="Arial" w:cs="Arial"/>
                <w:lang w:val="fr-CA"/>
              </w:rPr>
            </w:pPr>
            <w:r w:rsidRPr="0039165E">
              <w:rPr>
                <w:rFonts w:ascii="Arial" w:hAnsi="Arial" w:cs="Arial"/>
                <w:lang w:val="fr-CA"/>
              </w:rPr>
              <w:t xml:space="preserve">Avant de fonder </w:t>
            </w:r>
            <w:proofErr w:type="spellStart"/>
            <w:r w:rsidRPr="0039165E">
              <w:rPr>
                <w:rFonts w:ascii="Arial" w:hAnsi="Arial" w:cs="Arial"/>
                <w:lang w:val="fr-CA"/>
              </w:rPr>
              <w:t>Applied</w:t>
            </w:r>
            <w:proofErr w:type="spellEnd"/>
            <w:r w:rsidRPr="0039165E">
              <w:rPr>
                <w:rFonts w:ascii="Arial" w:hAnsi="Arial" w:cs="Arial"/>
                <w:lang w:val="fr-CA"/>
              </w:rPr>
              <w:t xml:space="preserve">, Kate était conseillère principale et chef de la croissance et de l’égalité dans l’équipe </w:t>
            </w:r>
            <w:proofErr w:type="spellStart"/>
            <w:r w:rsidRPr="0039165E">
              <w:rPr>
                <w:rFonts w:ascii="Arial" w:hAnsi="Arial" w:cs="Arial"/>
                <w:lang w:val="fr-CA"/>
              </w:rPr>
              <w:t>Behavioural</w:t>
            </w:r>
            <w:proofErr w:type="spellEnd"/>
            <w:r w:rsidRPr="0039165E">
              <w:rPr>
                <w:rFonts w:ascii="Arial" w:hAnsi="Arial" w:cs="Arial"/>
                <w:lang w:val="fr-CA"/>
              </w:rPr>
              <w:t xml:space="preserve"> Insights, et a précédemment travaillé pour l’UNESCO en Asie du Sud-Est et pour le Trésor australien. Kate est titulaire d’une maîtrise en politique publique de la Harvard Kennedy </w:t>
            </w:r>
            <w:proofErr w:type="spellStart"/>
            <w:r w:rsidRPr="0039165E">
              <w:rPr>
                <w:rFonts w:ascii="Arial" w:hAnsi="Arial" w:cs="Arial"/>
                <w:lang w:val="fr-CA"/>
              </w:rPr>
              <w:t>School</w:t>
            </w:r>
            <w:proofErr w:type="spellEnd"/>
            <w:r w:rsidRPr="0039165E">
              <w:rPr>
                <w:rFonts w:ascii="Arial" w:hAnsi="Arial" w:cs="Arial"/>
                <w:lang w:val="fr-CA"/>
              </w:rPr>
              <w:t xml:space="preserve"> of </w:t>
            </w:r>
            <w:proofErr w:type="spellStart"/>
            <w:r w:rsidRPr="0039165E">
              <w:rPr>
                <w:rFonts w:ascii="Arial" w:hAnsi="Arial" w:cs="Arial"/>
                <w:lang w:val="fr-CA"/>
              </w:rPr>
              <w:t>Government</w:t>
            </w:r>
            <w:proofErr w:type="spellEnd"/>
            <w:r w:rsidRPr="0039165E">
              <w:rPr>
                <w:rFonts w:ascii="Arial" w:hAnsi="Arial" w:cs="Arial"/>
                <w:lang w:val="fr-CA"/>
              </w:rPr>
              <w:t xml:space="preserve"> et d’un baccalauréat en sciences économiques et sociales de l’Université de Sydney. Kate est administratrice de </w:t>
            </w:r>
            <w:proofErr w:type="spellStart"/>
            <w:r w:rsidRPr="0039165E">
              <w:rPr>
                <w:rFonts w:ascii="Arial" w:hAnsi="Arial" w:cs="Arial"/>
                <w:lang w:val="fr-CA"/>
              </w:rPr>
              <w:t>Blueprint</w:t>
            </w:r>
            <w:proofErr w:type="spellEnd"/>
            <w:r w:rsidRPr="0039165E">
              <w:rPr>
                <w:rFonts w:ascii="Arial" w:hAnsi="Arial" w:cs="Arial"/>
                <w:lang w:val="fr-CA"/>
              </w:rPr>
              <w:t xml:space="preserve"> for </w:t>
            </w:r>
            <w:proofErr w:type="spellStart"/>
            <w:r w:rsidRPr="0039165E">
              <w:rPr>
                <w:rFonts w:ascii="Arial" w:hAnsi="Arial" w:cs="Arial"/>
                <w:lang w:val="fr-CA"/>
              </w:rPr>
              <w:t>Better</w:t>
            </w:r>
            <w:proofErr w:type="spellEnd"/>
            <w:r w:rsidRPr="0039165E">
              <w:rPr>
                <w:rFonts w:ascii="Arial" w:hAnsi="Arial" w:cs="Arial"/>
                <w:lang w:val="fr-CA"/>
              </w:rPr>
              <w:t xml:space="preserve"> Business et membre du Global Action </w:t>
            </w:r>
            <w:proofErr w:type="spellStart"/>
            <w:r w:rsidRPr="0039165E">
              <w:rPr>
                <w:rFonts w:ascii="Arial" w:hAnsi="Arial" w:cs="Arial"/>
                <w:lang w:val="fr-CA"/>
              </w:rPr>
              <w:t>Committee</w:t>
            </w:r>
            <w:proofErr w:type="spellEnd"/>
            <w:r w:rsidRPr="0039165E">
              <w:rPr>
                <w:rFonts w:ascii="Arial" w:hAnsi="Arial" w:cs="Arial"/>
                <w:lang w:val="fr-CA"/>
              </w:rPr>
              <w:t xml:space="preserve"> on </w:t>
            </w:r>
            <w:proofErr w:type="spellStart"/>
            <w:r w:rsidRPr="0039165E">
              <w:rPr>
                <w:rFonts w:ascii="Arial" w:hAnsi="Arial" w:cs="Arial"/>
                <w:lang w:val="fr-CA"/>
              </w:rPr>
              <w:t>Behavioural</w:t>
            </w:r>
            <w:proofErr w:type="spellEnd"/>
            <w:r w:rsidRPr="0039165E">
              <w:rPr>
                <w:rFonts w:ascii="Arial" w:hAnsi="Arial" w:cs="Arial"/>
                <w:lang w:val="fr-CA"/>
              </w:rPr>
              <w:t xml:space="preserve"> Science du Forum économique mondial.</w:t>
            </w:r>
          </w:p>
        </w:tc>
        <w:tc>
          <w:tcPr>
            <w:tcW w:w="2916" w:type="dxa"/>
            <w:tcBorders>
              <w:top w:val="nil"/>
              <w:left w:val="nil"/>
              <w:bottom w:val="nil"/>
              <w:right w:val="nil"/>
            </w:tcBorders>
            <w:shd w:val="clear" w:color="auto" w:fill="EEECE1"/>
          </w:tcPr>
          <w:p w14:paraId="64868C4A"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2B635D9" wp14:editId="133CA49F">
                  <wp:extent cx="1713931" cy="1143000"/>
                  <wp:effectExtent l="0" t="0" r="635" b="0"/>
                  <wp:docPr id="22" name="Picture 22" descr="C:\Users\kelly.winter\AppData\Local\Microsoft\Windows\Temporary Internet Files\Content.IE5\H4F0VYJB\kate glazebroo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winter\AppData\Local\Microsoft\Windows\Temporary Internet Files\Content.IE5\H4F0VYJB\kate glazebrook pi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4397" cy="1149980"/>
                          </a:xfrm>
                          <a:prstGeom prst="rect">
                            <a:avLst/>
                          </a:prstGeom>
                          <a:noFill/>
                          <a:ln>
                            <a:noFill/>
                          </a:ln>
                        </pic:spPr>
                      </pic:pic>
                    </a:graphicData>
                  </a:graphic>
                </wp:inline>
              </w:drawing>
            </w:r>
          </w:p>
        </w:tc>
      </w:tr>
    </w:tbl>
    <w:p w14:paraId="7077FF4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4"/>
        <w:gridCol w:w="2586"/>
      </w:tblGrid>
      <w:tr w:rsidR="00993202" w:rsidRPr="00E30096" w14:paraId="7F1934AF" w14:textId="77777777" w:rsidTr="007C1E8B">
        <w:tc>
          <w:tcPr>
            <w:tcW w:w="9350" w:type="dxa"/>
            <w:gridSpan w:val="2"/>
            <w:shd w:val="clear" w:color="auto" w:fill="009ED6"/>
          </w:tcPr>
          <w:p w14:paraId="127DCC74" w14:textId="77777777" w:rsidR="00993202" w:rsidRPr="00680D24" w:rsidRDefault="00993202"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 xml:space="preserve">Kathy </w:t>
            </w:r>
            <w:proofErr w:type="spellStart"/>
            <w:r w:rsidRPr="00680D24">
              <w:rPr>
                <w:rFonts w:ascii="Arial" w:hAnsi="Arial" w:cs="Arial"/>
                <w:b/>
                <w:color w:val="FFFFFF" w:themeColor="background1"/>
                <w:sz w:val="34"/>
                <w:szCs w:val="34"/>
              </w:rPr>
              <w:t>Kimpton</w:t>
            </w:r>
            <w:proofErr w:type="spellEnd"/>
          </w:p>
        </w:tc>
      </w:tr>
      <w:tr w:rsidR="00993202" w:rsidRPr="00E30096" w14:paraId="54E45BDF" w14:textId="77777777" w:rsidTr="00415D0D">
        <w:trPr>
          <w:trHeight w:val="516"/>
        </w:trPr>
        <w:tc>
          <w:tcPr>
            <w:tcW w:w="9350" w:type="dxa"/>
            <w:gridSpan w:val="2"/>
            <w:shd w:val="clear" w:color="auto" w:fill="F2F2F2" w:themeFill="background1" w:themeFillShade="F2"/>
          </w:tcPr>
          <w:p w14:paraId="7E671D84" w14:textId="420B3DBE" w:rsidR="00993202" w:rsidRPr="00E30096" w:rsidRDefault="0039165E" w:rsidP="0039165E">
            <w:pPr>
              <w:rPr>
                <w:rFonts w:ascii="Arial" w:hAnsi="Arial" w:cs="Arial"/>
              </w:rPr>
            </w:pPr>
            <w:proofErr w:type="spellStart"/>
            <w:r w:rsidRPr="0039165E">
              <w:rPr>
                <w:rFonts w:ascii="Arial" w:hAnsi="Arial" w:cs="Arial"/>
                <w:b/>
                <w:sz w:val="28"/>
                <w:szCs w:val="28"/>
              </w:rPr>
              <w:t>Présidente</w:t>
            </w:r>
            <w:proofErr w:type="spellEnd"/>
            <w:r w:rsidRPr="0039165E">
              <w:rPr>
                <w:rFonts w:ascii="Arial" w:hAnsi="Arial" w:cs="Arial"/>
                <w:b/>
                <w:sz w:val="28"/>
                <w:szCs w:val="28"/>
              </w:rPr>
              <w:t xml:space="preserve"> et </w:t>
            </w:r>
            <w:r>
              <w:rPr>
                <w:rFonts w:ascii="Arial" w:hAnsi="Arial" w:cs="Arial"/>
                <w:b/>
                <w:sz w:val="28"/>
                <w:szCs w:val="28"/>
              </w:rPr>
              <w:t>PDG</w:t>
            </w:r>
            <w:r w:rsidRPr="0039165E">
              <w:rPr>
                <w:rFonts w:ascii="Arial" w:hAnsi="Arial" w:cs="Arial"/>
                <w:b/>
                <w:sz w:val="28"/>
                <w:szCs w:val="28"/>
              </w:rPr>
              <w:t xml:space="preserve"> </w:t>
            </w:r>
            <w:r>
              <w:rPr>
                <w:rFonts w:ascii="Arial" w:hAnsi="Arial" w:cs="Arial"/>
                <w:b/>
                <w:sz w:val="28"/>
                <w:szCs w:val="28"/>
              </w:rPr>
              <w:br/>
            </w:r>
            <w:r w:rsidR="00993202" w:rsidRPr="00415D0D">
              <w:rPr>
                <w:rFonts w:ascii="Arial" w:hAnsi="Arial" w:cs="Arial"/>
                <w:b/>
                <w:i/>
                <w:sz w:val="28"/>
                <w:szCs w:val="28"/>
              </w:rPr>
              <w:t>Women Building Futures</w:t>
            </w:r>
          </w:p>
        </w:tc>
      </w:tr>
      <w:tr w:rsidR="00E30096" w:rsidRPr="00E30096" w14:paraId="4181BAF1" w14:textId="77777777" w:rsidTr="00415D0D">
        <w:tc>
          <w:tcPr>
            <w:tcW w:w="6764" w:type="dxa"/>
            <w:shd w:val="clear" w:color="auto" w:fill="EEECE1"/>
          </w:tcPr>
          <w:p w14:paraId="65E2F360" w14:textId="77777777" w:rsidR="0039165E" w:rsidRPr="0039165E" w:rsidRDefault="0039165E" w:rsidP="0039165E">
            <w:pPr>
              <w:rPr>
                <w:rFonts w:ascii="Arial" w:hAnsi="Arial" w:cs="Arial"/>
                <w:lang w:val="fr-CA"/>
              </w:rPr>
            </w:pPr>
            <w:r w:rsidRPr="0039165E">
              <w:rPr>
                <w:rFonts w:ascii="Arial" w:hAnsi="Arial" w:cs="Arial"/>
                <w:lang w:val="fr-CA"/>
              </w:rPr>
              <w:t xml:space="preserve">On peut décrire Kathy </w:t>
            </w:r>
            <w:proofErr w:type="spellStart"/>
            <w:r w:rsidRPr="0039165E">
              <w:rPr>
                <w:rFonts w:ascii="Arial" w:hAnsi="Arial" w:cs="Arial"/>
                <w:lang w:val="fr-CA"/>
              </w:rPr>
              <w:t>Kimpton</w:t>
            </w:r>
            <w:proofErr w:type="spellEnd"/>
            <w:r w:rsidRPr="0039165E">
              <w:rPr>
                <w:rFonts w:ascii="Arial" w:hAnsi="Arial" w:cs="Arial"/>
                <w:lang w:val="fr-CA"/>
              </w:rPr>
              <w:t xml:space="preserve"> comme pionnière dans le domaine de l’</w:t>
            </w:r>
            <w:proofErr w:type="spellStart"/>
            <w:r w:rsidRPr="0039165E">
              <w:rPr>
                <w:rFonts w:ascii="Arial" w:hAnsi="Arial" w:cs="Arial"/>
                <w:lang w:val="fr-CA"/>
              </w:rPr>
              <w:t>éduprenariat</w:t>
            </w:r>
            <w:proofErr w:type="spellEnd"/>
            <w:r w:rsidRPr="0039165E">
              <w:rPr>
                <w:rFonts w:ascii="Arial" w:hAnsi="Arial" w:cs="Arial"/>
                <w:lang w:val="fr-CA"/>
              </w:rPr>
              <w:t xml:space="preserve"> qui favorise la simplicité, l’innovation et la réflexion perturbatrice. En tant que Chef de la direction, Kathy dirige une équipe dynamique et passionnée qui forme des femmes pour œuvrer dans les métiers spécialisés – créant ainsi un impact positif sur les femmes, leurs familles et nos collectivités, ce qui contribue à changer constamment le visage de l’industrie!</w:t>
            </w:r>
          </w:p>
          <w:p w14:paraId="4E9FA954" w14:textId="77777777" w:rsidR="0039165E" w:rsidRPr="0039165E" w:rsidRDefault="0039165E" w:rsidP="0039165E">
            <w:pPr>
              <w:rPr>
                <w:rFonts w:ascii="Arial" w:hAnsi="Arial" w:cs="Arial"/>
                <w:lang w:val="fr-CA"/>
              </w:rPr>
            </w:pPr>
            <w:r w:rsidRPr="0039165E">
              <w:rPr>
                <w:rFonts w:ascii="Arial" w:hAnsi="Arial" w:cs="Arial"/>
                <w:lang w:val="fr-CA"/>
              </w:rPr>
              <w:t xml:space="preserve">Avant de se joindre à l’équipe de </w:t>
            </w:r>
            <w:proofErr w:type="spellStart"/>
            <w:r w:rsidRPr="0039165E">
              <w:rPr>
                <w:rFonts w:ascii="Arial" w:hAnsi="Arial" w:cs="Arial"/>
                <w:lang w:val="fr-CA"/>
              </w:rPr>
              <w:t>Women</w:t>
            </w:r>
            <w:proofErr w:type="spellEnd"/>
            <w:r w:rsidRPr="0039165E">
              <w:rPr>
                <w:rFonts w:ascii="Arial" w:hAnsi="Arial" w:cs="Arial"/>
                <w:lang w:val="fr-CA"/>
              </w:rPr>
              <w:t xml:space="preserve"> Building Futures, Kathy a été chef de file dans l’enseignement supérieur pendant plus de 20 ans. De son rôle de vice-présidente, Services aux étudiants et services de soutien au Collège </w:t>
            </w:r>
            <w:proofErr w:type="spellStart"/>
            <w:r w:rsidRPr="0039165E">
              <w:rPr>
                <w:rFonts w:ascii="Arial" w:hAnsi="Arial" w:cs="Arial"/>
                <w:lang w:val="fr-CA"/>
              </w:rPr>
              <w:t>Olds</w:t>
            </w:r>
            <w:proofErr w:type="spellEnd"/>
            <w:r w:rsidRPr="0039165E">
              <w:rPr>
                <w:rFonts w:ascii="Arial" w:hAnsi="Arial" w:cs="Arial"/>
                <w:lang w:val="fr-CA"/>
              </w:rPr>
              <w:t xml:space="preserve">, à des postes de haute direction dans les services aux étudiants, la gestion et l’administration des inscriptions à l’Université </w:t>
            </w:r>
            <w:proofErr w:type="spellStart"/>
            <w:r w:rsidRPr="0039165E">
              <w:rPr>
                <w:rFonts w:ascii="Arial" w:hAnsi="Arial" w:cs="Arial"/>
                <w:lang w:val="fr-CA"/>
              </w:rPr>
              <w:t>Lakehead</w:t>
            </w:r>
            <w:proofErr w:type="spellEnd"/>
            <w:r w:rsidRPr="0039165E">
              <w:rPr>
                <w:rFonts w:ascii="Arial" w:hAnsi="Arial" w:cs="Arial"/>
                <w:lang w:val="fr-CA"/>
              </w:rPr>
              <w:t xml:space="preserve">, à l’Institut universitaire de technologie de l’Ontario (Oshawa, Ontario) et au Collège </w:t>
            </w:r>
            <w:proofErr w:type="spellStart"/>
            <w:r w:rsidRPr="0039165E">
              <w:rPr>
                <w:rFonts w:ascii="Arial" w:hAnsi="Arial" w:cs="Arial"/>
                <w:lang w:val="fr-CA"/>
              </w:rPr>
              <w:t>Confederation</w:t>
            </w:r>
            <w:proofErr w:type="spellEnd"/>
            <w:r w:rsidRPr="0039165E">
              <w:rPr>
                <w:rFonts w:ascii="Arial" w:hAnsi="Arial" w:cs="Arial"/>
                <w:lang w:val="fr-CA"/>
              </w:rPr>
              <w:t xml:space="preserve"> (</w:t>
            </w:r>
            <w:proofErr w:type="spellStart"/>
            <w:r w:rsidRPr="0039165E">
              <w:rPr>
                <w:rFonts w:ascii="Arial" w:hAnsi="Arial" w:cs="Arial"/>
                <w:lang w:val="fr-CA"/>
              </w:rPr>
              <w:t>Thunder</w:t>
            </w:r>
            <w:proofErr w:type="spellEnd"/>
            <w:r w:rsidRPr="0039165E">
              <w:rPr>
                <w:rFonts w:ascii="Arial" w:hAnsi="Arial" w:cs="Arial"/>
                <w:lang w:val="fr-CA"/>
              </w:rPr>
              <w:t xml:space="preserve"> </w:t>
            </w:r>
            <w:proofErr w:type="spellStart"/>
            <w:r w:rsidRPr="0039165E">
              <w:rPr>
                <w:rFonts w:ascii="Arial" w:hAnsi="Arial" w:cs="Arial"/>
                <w:lang w:val="fr-CA"/>
              </w:rPr>
              <w:t>Bay</w:t>
            </w:r>
            <w:proofErr w:type="spellEnd"/>
            <w:r w:rsidRPr="0039165E">
              <w:rPr>
                <w:rFonts w:ascii="Arial" w:hAnsi="Arial" w:cs="Arial"/>
                <w:lang w:val="fr-CA"/>
              </w:rPr>
              <w:t>, Ontario).</w:t>
            </w:r>
          </w:p>
          <w:p w14:paraId="5E2FD43B" w14:textId="77777777" w:rsidR="0039165E" w:rsidRPr="0039165E" w:rsidRDefault="0039165E" w:rsidP="0039165E">
            <w:pPr>
              <w:rPr>
                <w:rFonts w:ascii="Arial" w:hAnsi="Arial" w:cs="Arial"/>
                <w:lang w:val="fr-CA"/>
              </w:rPr>
            </w:pPr>
            <w:r w:rsidRPr="0039165E">
              <w:rPr>
                <w:rFonts w:ascii="Arial" w:hAnsi="Arial" w:cs="Arial"/>
                <w:lang w:val="fr-CA"/>
              </w:rPr>
              <w:t xml:space="preserve">Sa formation en psychologie, en éducation, en administration et en gestion de projets traduit bien son désir constant d’apprendre. Elle a fait des études de premier cycle à l’Université </w:t>
            </w:r>
            <w:proofErr w:type="spellStart"/>
            <w:r w:rsidRPr="0039165E">
              <w:rPr>
                <w:rFonts w:ascii="Arial" w:hAnsi="Arial" w:cs="Arial"/>
                <w:lang w:val="fr-CA"/>
              </w:rPr>
              <w:t>Lakehead</w:t>
            </w:r>
            <w:proofErr w:type="spellEnd"/>
            <w:r w:rsidRPr="0039165E">
              <w:rPr>
                <w:rFonts w:ascii="Arial" w:hAnsi="Arial" w:cs="Arial"/>
                <w:lang w:val="fr-CA"/>
              </w:rPr>
              <w:t xml:space="preserve">, dans sa </w:t>
            </w:r>
            <w:r w:rsidRPr="0039165E">
              <w:rPr>
                <w:rFonts w:ascii="Arial" w:hAnsi="Arial" w:cs="Arial"/>
                <w:lang w:val="fr-CA"/>
              </w:rPr>
              <w:lastRenderedPageBreak/>
              <w:t xml:space="preserve">ville natale de </w:t>
            </w:r>
            <w:proofErr w:type="spellStart"/>
            <w:r w:rsidRPr="0039165E">
              <w:rPr>
                <w:rFonts w:ascii="Arial" w:hAnsi="Arial" w:cs="Arial"/>
                <w:lang w:val="fr-CA"/>
              </w:rPr>
              <w:t>Thunder</w:t>
            </w:r>
            <w:proofErr w:type="spellEnd"/>
            <w:r w:rsidRPr="0039165E">
              <w:rPr>
                <w:rFonts w:ascii="Arial" w:hAnsi="Arial" w:cs="Arial"/>
                <w:lang w:val="fr-CA"/>
              </w:rPr>
              <w:t xml:space="preserve"> </w:t>
            </w:r>
            <w:proofErr w:type="spellStart"/>
            <w:r w:rsidRPr="0039165E">
              <w:rPr>
                <w:rFonts w:ascii="Arial" w:hAnsi="Arial" w:cs="Arial"/>
                <w:lang w:val="fr-CA"/>
              </w:rPr>
              <w:t>Bay</w:t>
            </w:r>
            <w:proofErr w:type="spellEnd"/>
            <w:r w:rsidRPr="0039165E">
              <w:rPr>
                <w:rFonts w:ascii="Arial" w:hAnsi="Arial" w:cs="Arial"/>
                <w:lang w:val="fr-CA"/>
              </w:rPr>
              <w:t>, en Ontario, et des études de deuxième et troisième cycles à l’Université St. Thomas (St. Paul, Minnesota), à l’Université du Manitoba (Winnipeg, Manitoba) et à l’Université Cornell (Ithaca, New York).</w:t>
            </w:r>
          </w:p>
          <w:p w14:paraId="7ED29699" w14:textId="6BEDB7AB" w:rsidR="00E30096" w:rsidRPr="0039165E" w:rsidRDefault="0039165E" w:rsidP="0039165E">
            <w:pPr>
              <w:rPr>
                <w:rFonts w:ascii="Arial" w:hAnsi="Arial" w:cs="Arial"/>
                <w:lang w:val="fr-CA"/>
              </w:rPr>
            </w:pPr>
            <w:r w:rsidRPr="0039165E">
              <w:rPr>
                <w:rFonts w:ascii="Arial" w:hAnsi="Arial" w:cs="Arial"/>
                <w:lang w:val="fr-CA"/>
              </w:rPr>
              <w:t>Outre ses vastes connaissances et compétences, Kathy se distingue par son humanisme, son sens de l’humour vif, sa joie de vivre contagieuse et sa capacité d’être une source d’inspiration.</w:t>
            </w:r>
          </w:p>
        </w:tc>
        <w:tc>
          <w:tcPr>
            <w:tcW w:w="2586" w:type="dxa"/>
            <w:shd w:val="clear" w:color="auto" w:fill="EEECE1"/>
          </w:tcPr>
          <w:p w14:paraId="6FE86543"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188412A0" wp14:editId="1DCB33B5">
                  <wp:extent cx="1499181" cy="1666875"/>
                  <wp:effectExtent l="0" t="0" r="6350" b="0"/>
                  <wp:docPr id="5" name="Picture 5" descr="C:\Users\kelly.winter\AppData\Local\Microsoft\Windows\Temporary Internet Files\Content.IE5\09AXG685\Kathy Kimpton  image 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09AXG685\Kathy Kimpton  image color.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516663" cy="1686312"/>
                          </a:xfrm>
                          <a:prstGeom prst="rect">
                            <a:avLst/>
                          </a:prstGeom>
                          <a:noFill/>
                          <a:ln>
                            <a:noFill/>
                          </a:ln>
                        </pic:spPr>
                      </pic:pic>
                    </a:graphicData>
                  </a:graphic>
                </wp:inline>
              </w:drawing>
            </w:r>
          </w:p>
        </w:tc>
      </w:tr>
    </w:tbl>
    <w:p w14:paraId="63AF659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706"/>
      </w:tblGrid>
      <w:tr w:rsidR="00993202" w:rsidRPr="00E30096" w14:paraId="4F1968CE" w14:textId="77777777" w:rsidTr="007C1E8B">
        <w:tc>
          <w:tcPr>
            <w:tcW w:w="9350" w:type="dxa"/>
            <w:gridSpan w:val="2"/>
            <w:shd w:val="clear" w:color="auto" w:fill="009ED6"/>
          </w:tcPr>
          <w:p w14:paraId="5AD8ED6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Kristin </w:t>
            </w:r>
            <w:proofErr w:type="spellStart"/>
            <w:r w:rsidRPr="00680D24">
              <w:rPr>
                <w:rFonts w:ascii="Arial" w:hAnsi="Arial" w:cs="Arial"/>
                <w:b/>
                <w:color w:val="FFFFFF" w:themeColor="background1"/>
                <w:sz w:val="34"/>
                <w:szCs w:val="34"/>
              </w:rPr>
              <w:t>Haffert</w:t>
            </w:r>
            <w:proofErr w:type="spellEnd"/>
          </w:p>
        </w:tc>
      </w:tr>
      <w:tr w:rsidR="00993202" w:rsidRPr="00782151" w14:paraId="275A7D62" w14:textId="77777777" w:rsidTr="00415D0D">
        <w:trPr>
          <w:trHeight w:val="516"/>
        </w:trPr>
        <w:tc>
          <w:tcPr>
            <w:tcW w:w="9350" w:type="dxa"/>
            <w:gridSpan w:val="2"/>
            <w:shd w:val="clear" w:color="auto" w:fill="F2F2F2" w:themeFill="background1" w:themeFillShade="F2"/>
          </w:tcPr>
          <w:p w14:paraId="6D8BCD93" w14:textId="29B8EDE3" w:rsidR="00993202" w:rsidRPr="0039165E" w:rsidRDefault="0039165E" w:rsidP="00E30096">
            <w:pPr>
              <w:rPr>
                <w:rFonts w:ascii="Arial" w:hAnsi="Arial" w:cs="Arial"/>
                <w:b/>
                <w:lang w:val="fr-CA"/>
              </w:rPr>
            </w:pPr>
            <w:r w:rsidRPr="0039165E">
              <w:rPr>
                <w:rFonts w:ascii="Arial" w:hAnsi="Arial" w:cs="Arial"/>
                <w:b/>
                <w:sz w:val="28"/>
                <w:szCs w:val="28"/>
                <w:lang w:val="fr-CA"/>
              </w:rPr>
              <w:t xml:space="preserve">Coordonnatrice nationale – États-Unis, ONU Femmes – programme WE EMPOWER </w:t>
            </w:r>
            <w:r w:rsidRPr="0039165E">
              <w:rPr>
                <w:rFonts w:ascii="Arial" w:hAnsi="Arial" w:cs="Arial"/>
                <w:b/>
                <w:sz w:val="28"/>
                <w:szCs w:val="28"/>
                <w:lang w:val="fr-CA"/>
              </w:rPr>
              <w:br/>
            </w:r>
            <w:r w:rsidRPr="0039165E">
              <w:rPr>
                <w:rFonts w:ascii="Arial" w:hAnsi="Arial" w:cs="Arial"/>
                <w:b/>
                <w:i/>
                <w:sz w:val="28"/>
                <w:szCs w:val="28"/>
                <w:lang w:val="fr-CA"/>
              </w:rPr>
              <w:t>ONU Femmes – WE EMPOWER</w:t>
            </w:r>
          </w:p>
        </w:tc>
      </w:tr>
      <w:tr w:rsidR="00E30096" w:rsidRPr="00E30096" w14:paraId="055A5DEA" w14:textId="77777777" w:rsidTr="00415D0D">
        <w:tc>
          <w:tcPr>
            <w:tcW w:w="6644" w:type="dxa"/>
            <w:shd w:val="clear" w:color="auto" w:fill="EEECE1"/>
          </w:tcPr>
          <w:p w14:paraId="5588F18A" w14:textId="369B9BBE" w:rsidR="00E30096" w:rsidRPr="0039165E" w:rsidRDefault="0039165E" w:rsidP="00E30096">
            <w:pPr>
              <w:rPr>
                <w:rFonts w:ascii="Arial" w:hAnsi="Arial" w:cs="Arial"/>
                <w:lang w:val="fr-CA"/>
              </w:rPr>
            </w:pPr>
            <w:r w:rsidRPr="0039165E">
              <w:rPr>
                <w:rFonts w:ascii="Arial" w:hAnsi="Arial" w:cs="Arial"/>
                <w:lang w:val="fr-CA"/>
              </w:rPr>
              <w:t xml:space="preserve">Kristin </w:t>
            </w:r>
            <w:proofErr w:type="spellStart"/>
            <w:r w:rsidRPr="0039165E">
              <w:rPr>
                <w:rFonts w:ascii="Arial" w:hAnsi="Arial" w:cs="Arial"/>
                <w:lang w:val="fr-CA"/>
              </w:rPr>
              <w:t>Haffert</w:t>
            </w:r>
            <w:proofErr w:type="spellEnd"/>
            <w:r w:rsidRPr="0039165E">
              <w:rPr>
                <w:rFonts w:ascii="Arial" w:hAnsi="Arial" w:cs="Arial"/>
                <w:lang w:val="fr-CA"/>
              </w:rPr>
              <w:t xml:space="preserve"> est la coordinatrice nationale aux États-Unis du programme WE EMPOWER d’ONU Femmes, de l’Union européenne et de l’OIT. Elle a commencé sa carrière en soutenant des entreprises et des clients du secteur public par l’adoption de stratégies de base pour intégrer des objectifs de justice sociale. Depuis plus de deux décennies, elle mène des recherches, élabore et offre des programmes et des outils de formation pratique dans plus de 100 pays de toutes les régions du monde. En tant que leader d’opinion et conférencière sur le genre et l’inclusion, elle a orienté et piloté des scénarios complexes liés au genre et à l’équité – des multinationales aux négociations de paix. En tant que cofondatrice de Mine The Gap et PDG du groupe </w:t>
            </w:r>
            <w:proofErr w:type="spellStart"/>
            <w:r w:rsidRPr="0039165E">
              <w:rPr>
                <w:rFonts w:ascii="Arial" w:hAnsi="Arial" w:cs="Arial"/>
                <w:lang w:val="fr-CA"/>
              </w:rPr>
              <w:t>Haffert</w:t>
            </w:r>
            <w:proofErr w:type="spellEnd"/>
            <w:r w:rsidRPr="0039165E">
              <w:rPr>
                <w:rFonts w:ascii="Arial" w:hAnsi="Arial" w:cs="Arial"/>
                <w:lang w:val="fr-CA"/>
              </w:rPr>
              <w:t xml:space="preserve">, elle a conseillé des sociétés de Fortune 500, des gouvernements, des agences des Nations Unies, des institutions financières mondiales et des sociétés philanthropiques et organismes sans but lucratif de premier plan, sur la diversité, l’équité et l’inclusion. Elle a également été le fer de lance d’initiatives mondiales liées à l’égalité des sexes, notamment Madeleine K. Albright Grant, Win </w:t>
            </w:r>
            <w:proofErr w:type="spellStart"/>
            <w:r w:rsidRPr="0039165E">
              <w:rPr>
                <w:rFonts w:ascii="Arial" w:hAnsi="Arial" w:cs="Arial"/>
                <w:lang w:val="fr-CA"/>
              </w:rPr>
              <w:t>with</w:t>
            </w:r>
            <w:proofErr w:type="spellEnd"/>
            <w:r w:rsidRPr="0039165E">
              <w:rPr>
                <w:rFonts w:ascii="Arial" w:hAnsi="Arial" w:cs="Arial"/>
                <w:lang w:val="fr-CA"/>
              </w:rPr>
              <w:t xml:space="preserve"> </w:t>
            </w:r>
            <w:proofErr w:type="spellStart"/>
            <w:r w:rsidRPr="0039165E">
              <w:rPr>
                <w:rFonts w:ascii="Arial" w:hAnsi="Arial" w:cs="Arial"/>
                <w:lang w:val="fr-CA"/>
              </w:rPr>
              <w:t>Women</w:t>
            </w:r>
            <w:proofErr w:type="spellEnd"/>
            <w:r w:rsidRPr="0039165E">
              <w:rPr>
                <w:rFonts w:ascii="Arial" w:hAnsi="Arial" w:cs="Arial"/>
                <w:lang w:val="fr-CA"/>
              </w:rPr>
              <w:t xml:space="preserve"> et </w:t>
            </w:r>
            <w:proofErr w:type="spellStart"/>
            <w:r w:rsidRPr="0039165E">
              <w:rPr>
                <w:rFonts w:ascii="Arial" w:hAnsi="Arial" w:cs="Arial"/>
                <w:lang w:val="fr-CA"/>
              </w:rPr>
              <w:t>iKNOW</w:t>
            </w:r>
            <w:proofErr w:type="spellEnd"/>
            <w:r w:rsidRPr="0039165E">
              <w:rPr>
                <w:rFonts w:ascii="Arial" w:hAnsi="Arial" w:cs="Arial"/>
                <w:lang w:val="fr-CA"/>
              </w:rPr>
              <w:t xml:space="preserve"> </w:t>
            </w:r>
            <w:proofErr w:type="spellStart"/>
            <w:r w:rsidRPr="0039165E">
              <w:rPr>
                <w:rFonts w:ascii="Arial" w:hAnsi="Arial" w:cs="Arial"/>
                <w:lang w:val="fr-CA"/>
              </w:rPr>
              <w:t>Politics</w:t>
            </w:r>
            <w:proofErr w:type="spellEnd"/>
            <w:r w:rsidRPr="0039165E">
              <w:rPr>
                <w:rFonts w:ascii="Arial" w:hAnsi="Arial" w:cs="Arial"/>
                <w:lang w:val="fr-CA"/>
              </w:rPr>
              <w:t xml:space="preserve">. Kristin est titulaire d’une maîtrise en leadership de la </w:t>
            </w:r>
            <w:proofErr w:type="spellStart"/>
            <w:r w:rsidRPr="0039165E">
              <w:rPr>
                <w:rFonts w:ascii="Arial" w:hAnsi="Arial" w:cs="Arial"/>
                <w:lang w:val="fr-CA"/>
              </w:rPr>
              <w:t>McDonough</w:t>
            </w:r>
            <w:proofErr w:type="spellEnd"/>
            <w:r w:rsidRPr="0039165E">
              <w:rPr>
                <w:rFonts w:ascii="Arial" w:hAnsi="Arial" w:cs="Arial"/>
                <w:lang w:val="fr-CA"/>
              </w:rPr>
              <w:t xml:space="preserve"> </w:t>
            </w:r>
            <w:proofErr w:type="spellStart"/>
            <w:r w:rsidRPr="0039165E">
              <w:rPr>
                <w:rFonts w:ascii="Arial" w:hAnsi="Arial" w:cs="Arial"/>
                <w:lang w:val="fr-CA"/>
              </w:rPr>
              <w:t>School</w:t>
            </w:r>
            <w:proofErr w:type="spellEnd"/>
            <w:r w:rsidRPr="0039165E">
              <w:rPr>
                <w:rFonts w:ascii="Arial" w:hAnsi="Arial" w:cs="Arial"/>
                <w:lang w:val="fr-CA"/>
              </w:rPr>
              <w:t xml:space="preserve"> of Business de l’Université Georgetown et d’un baccalauréat du Douglass </w:t>
            </w:r>
            <w:proofErr w:type="spellStart"/>
            <w:r w:rsidRPr="0039165E">
              <w:rPr>
                <w:rFonts w:ascii="Arial" w:hAnsi="Arial" w:cs="Arial"/>
                <w:lang w:val="fr-CA"/>
              </w:rPr>
              <w:t>College</w:t>
            </w:r>
            <w:proofErr w:type="spellEnd"/>
            <w:r w:rsidRPr="0039165E">
              <w:rPr>
                <w:rFonts w:ascii="Arial" w:hAnsi="Arial" w:cs="Arial"/>
                <w:lang w:val="fr-CA"/>
              </w:rPr>
              <w:t xml:space="preserve">, Université </w:t>
            </w:r>
            <w:proofErr w:type="spellStart"/>
            <w:r w:rsidRPr="0039165E">
              <w:rPr>
                <w:rFonts w:ascii="Arial" w:hAnsi="Arial" w:cs="Arial"/>
                <w:lang w:val="fr-CA"/>
              </w:rPr>
              <w:t>Rutgers</w:t>
            </w:r>
            <w:proofErr w:type="spellEnd"/>
            <w:r w:rsidRPr="0039165E">
              <w:rPr>
                <w:rFonts w:ascii="Arial" w:hAnsi="Arial" w:cs="Arial"/>
                <w:lang w:val="fr-CA"/>
              </w:rPr>
              <w:t>.</w:t>
            </w:r>
          </w:p>
        </w:tc>
        <w:tc>
          <w:tcPr>
            <w:tcW w:w="2706" w:type="dxa"/>
            <w:shd w:val="clear" w:color="auto" w:fill="EEECE1"/>
          </w:tcPr>
          <w:p w14:paraId="01A72C4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178B6758" wp14:editId="5A086479">
                  <wp:extent cx="1571625" cy="1571625"/>
                  <wp:effectExtent l="0" t="0" r="9525" b="9525"/>
                  <wp:docPr id="34" name="Picture 34" descr="C:\Users\kelly.winter\AppData\Local\Microsoft\Windows\Temporary Internet Files\Content.IE5\6S83N4XC\WNPi8QgG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lly.winter\AppData\Local\Microsoft\Windows\Temporary Internet Files\Content.IE5\6S83N4XC\WNPi8QgG_400x4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bl>
    <w:p w14:paraId="76D17D5F" w14:textId="53E5F771" w:rsidR="0039165E" w:rsidRDefault="0039165E" w:rsidP="00E30096">
      <w:pPr>
        <w:rPr>
          <w:rFonts w:ascii="Arial" w:hAnsi="Arial" w:cs="Arial"/>
        </w:rPr>
      </w:pPr>
    </w:p>
    <w:p w14:paraId="38528265" w14:textId="77777777" w:rsidR="0039165E" w:rsidRDefault="0039165E">
      <w:pPr>
        <w:rPr>
          <w:rFonts w:ascii="Arial" w:hAnsi="Arial" w:cs="Arial"/>
        </w:rPr>
      </w:pPr>
      <w:r>
        <w:rPr>
          <w:rFonts w:ascii="Arial" w:hAnsi="Arial" w:cs="Arial"/>
        </w:rPr>
        <w:br w:type="page"/>
      </w:r>
    </w:p>
    <w:p w14:paraId="0246097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0"/>
        <w:gridCol w:w="2750"/>
      </w:tblGrid>
      <w:tr w:rsidR="00993202" w:rsidRPr="00E30096" w14:paraId="35EB4EFF" w14:textId="77777777" w:rsidTr="007C1E8B">
        <w:tc>
          <w:tcPr>
            <w:tcW w:w="9350" w:type="dxa"/>
            <w:gridSpan w:val="2"/>
            <w:shd w:val="clear" w:color="auto" w:fill="009ED6"/>
          </w:tcPr>
          <w:p w14:paraId="5DC3A705"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Linda Rice</w:t>
            </w:r>
          </w:p>
        </w:tc>
      </w:tr>
      <w:tr w:rsidR="00993202" w:rsidRPr="00E30096" w14:paraId="6F040EDC" w14:textId="77777777" w:rsidTr="00415D0D">
        <w:trPr>
          <w:trHeight w:val="516"/>
        </w:trPr>
        <w:tc>
          <w:tcPr>
            <w:tcW w:w="9350" w:type="dxa"/>
            <w:gridSpan w:val="2"/>
            <w:shd w:val="clear" w:color="auto" w:fill="F2F2F2" w:themeFill="background1" w:themeFillShade="F2"/>
          </w:tcPr>
          <w:p w14:paraId="508A91B1" w14:textId="28344E63" w:rsidR="00993202" w:rsidRPr="00E30096" w:rsidRDefault="0039165E" w:rsidP="00E30096">
            <w:pPr>
              <w:rPr>
                <w:rFonts w:ascii="Arial" w:hAnsi="Arial" w:cs="Arial"/>
                <w:b/>
              </w:rPr>
            </w:pPr>
            <w:proofErr w:type="spellStart"/>
            <w:r w:rsidRPr="0039165E">
              <w:rPr>
                <w:rFonts w:ascii="Arial" w:hAnsi="Arial" w:cs="Arial"/>
                <w:b/>
                <w:sz w:val="28"/>
                <w:szCs w:val="28"/>
              </w:rPr>
              <w:t>Présidente</w:t>
            </w:r>
            <w:proofErr w:type="spellEnd"/>
            <w:r w:rsidRPr="0039165E">
              <w:rPr>
                <w:rFonts w:ascii="Arial" w:hAnsi="Arial" w:cs="Arial"/>
                <w:b/>
                <w:sz w:val="28"/>
                <w:szCs w:val="28"/>
              </w:rPr>
              <w:t xml:space="preserve"> </w:t>
            </w:r>
            <w:r>
              <w:rPr>
                <w:rFonts w:ascii="Arial" w:hAnsi="Arial" w:cs="Arial"/>
                <w:b/>
                <w:sz w:val="28"/>
                <w:szCs w:val="28"/>
              </w:rPr>
              <w:br/>
            </w:r>
            <w:r w:rsidR="00993202" w:rsidRPr="00415D0D">
              <w:rPr>
                <w:rFonts w:ascii="Arial" w:hAnsi="Arial" w:cs="Arial"/>
                <w:b/>
                <w:i/>
                <w:sz w:val="28"/>
                <w:szCs w:val="28"/>
              </w:rPr>
              <w:t>Business and Professional Women of Ontario</w:t>
            </w:r>
          </w:p>
        </w:tc>
      </w:tr>
      <w:tr w:rsidR="00E30096" w:rsidRPr="00E30096" w14:paraId="7C0FB1D6" w14:textId="77777777" w:rsidTr="00415D0D">
        <w:tc>
          <w:tcPr>
            <w:tcW w:w="6600" w:type="dxa"/>
            <w:shd w:val="clear" w:color="auto" w:fill="EEECE1"/>
          </w:tcPr>
          <w:p w14:paraId="09BB0CC7" w14:textId="0B572A60" w:rsidR="00E30096" w:rsidRPr="0039165E" w:rsidRDefault="0039165E" w:rsidP="00E30096">
            <w:pPr>
              <w:rPr>
                <w:rFonts w:ascii="Arial" w:hAnsi="Arial" w:cs="Arial"/>
                <w:lang w:val="fr-CA"/>
              </w:rPr>
            </w:pPr>
            <w:r w:rsidRPr="0039165E">
              <w:rPr>
                <w:rFonts w:ascii="Arial" w:hAnsi="Arial" w:cs="Arial"/>
                <w:lang w:val="fr-CA"/>
              </w:rPr>
              <w:t xml:space="preserve">Linda est titulaire d’un MBA accéléré en gestion de projets et a été </w:t>
            </w:r>
            <w:proofErr w:type="spellStart"/>
            <w:r w:rsidRPr="0039165E">
              <w:rPr>
                <w:rFonts w:ascii="Arial" w:hAnsi="Arial" w:cs="Arial"/>
                <w:lang w:val="fr-CA"/>
              </w:rPr>
              <w:t>Fellow</w:t>
            </w:r>
            <w:proofErr w:type="spellEnd"/>
            <w:r w:rsidRPr="0039165E">
              <w:rPr>
                <w:rFonts w:ascii="Arial" w:hAnsi="Arial" w:cs="Arial"/>
                <w:lang w:val="fr-CA"/>
              </w:rPr>
              <w:t xml:space="preserve"> de l’Institut canadien des valeurs mobilières dans les années 1980. Son expérience de travail comprend la gestion du programme de bourses de l’Œuvre des Manoirs Ronald McDonald et des services de consultation à titre de gestionnaire principale de projet pour </w:t>
            </w:r>
            <w:proofErr w:type="spellStart"/>
            <w:r w:rsidRPr="0039165E">
              <w:rPr>
                <w:rFonts w:ascii="Arial" w:hAnsi="Arial" w:cs="Arial"/>
                <w:lang w:val="fr-CA"/>
              </w:rPr>
              <w:t>Cybersanté</w:t>
            </w:r>
            <w:proofErr w:type="spellEnd"/>
            <w:r w:rsidRPr="0039165E">
              <w:rPr>
                <w:rFonts w:ascii="Arial" w:hAnsi="Arial" w:cs="Arial"/>
                <w:lang w:val="fr-CA"/>
              </w:rPr>
              <w:t xml:space="preserve"> Ontario. Linda a axé son bénévolat sur des activités qui la passionnent. Elle a été présidente de la </w:t>
            </w:r>
            <w:proofErr w:type="spellStart"/>
            <w:r w:rsidRPr="0039165E">
              <w:rPr>
                <w:rFonts w:ascii="Arial" w:hAnsi="Arial" w:cs="Arial"/>
                <w:lang w:val="fr-CA"/>
              </w:rPr>
              <w:t>North</w:t>
            </w:r>
            <w:proofErr w:type="spellEnd"/>
            <w:r w:rsidRPr="0039165E">
              <w:rPr>
                <w:rFonts w:ascii="Arial" w:hAnsi="Arial" w:cs="Arial"/>
                <w:lang w:val="fr-CA"/>
              </w:rPr>
              <w:t xml:space="preserve"> Toronto Business and Professional </w:t>
            </w:r>
            <w:proofErr w:type="spellStart"/>
            <w:r w:rsidRPr="0039165E">
              <w:rPr>
                <w:rFonts w:ascii="Arial" w:hAnsi="Arial" w:cs="Arial"/>
                <w:lang w:val="fr-CA"/>
              </w:rPr>
              <w:t>Women</w:t>
            </w:r>
            <w:proofErr w:type="spellEnd"/>
            <w:r w:rsidRPr="0039165E">
              <w:rPr>
                <w:rFonts w:ascii="Arial" w:hAnsi="Arial" w:cs="Arial"/>
                <w:lang w:val="fr-CA"/>
              </w:rPr>
              <w:t xml:space="preserve"> (BPW) de 2010 à 2018 et, par l’entremise de cette association, a défendu diverses causes, dont l’équité salariale, l’élimination de la violence et du harcèlement, les services de garde, les femmes autochtones disparues et assassinées, la préservation des ressources en eau, le logement, les transports accessibles et les prestations aux aidants. Linda a reçu le prix Leadership du regroupement Business and Professional </w:t>
            </w:r>
            <w:proofErr w:type="spellStart"/>
            <w:r w:rsidRPr="0039165E">
              <w:rPr>
                <w:rFonts w:ascii="Arial" w:hAnsi="Arial" w:cs="Arial"/>
                <w:lang w:val="fr-CA"/>
              </w:rPr>
              <w:t>Women</w:t>
            </w:r>
            <w:proofErr w:type="spellEnd"/>
            <w:r w:rsidRPr="0039165E">
              <w:rPr>
                <w:rFonts w:ascii="Arial" w:hAnsi="Arial" w:cs="Arial"/>
                <w:lang w:val="fr-CA"/>
              </w:rPr>
              <w:t xml:space="preserve"> of Ontario en 2013 et a été nommée présidente de ce regroupement à sa conférence provinciale en juin 2018. Linda s’est présentée comme candidate aux élections ontariennes de 2018. Elle est actuellement vice-présidente de l’économie du Conseil provincial des femmes de l’Ontario et membre de la </w:t>
            </w:r>
            <w:proofErr w:type="spellStart"/>
            <w:r w:rsidRPr="0039165E">
              <w:rPr>
                <w:rFonts w:ascii="Arial" w:hAnsi="Arial" w:cs="Arial"/>
                <w:lang w:val="fr-CA"/>
              </w:rPr>
              <w:t>Equal</w:t>
            </w:r>
            <w:proofErr w:type="spellEnd"/>
            <w:r w:rsidRPr="0039165E">
              <w:rPr>
                <w:rFonts w:ascii="Arial" w:hAnsi="Arial" w:cs="Arial"/>
                <w:lang w:val="fr-CA"/>
              </w:rPr>
              <w:t xml:space="preserve"> Pay Coalition of Ontario.</w:t>
            </w:r>
          </w:p>
        </w:tc>
        <w:tc>
          <w:tcPr>
            <w:tcW w:w="2750" w:type="dxa"/>
            <w:shd w:val="clear" w:color="auto" w:fill="EEECE1"/>
          </w:tcPr>
          <w:p w14:paraId="67E5F5B3"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F035711" wp14:editId="0E2FEA3D">
                  <wp:extent cx="1609201" cy="1657350"/>
                  <wp:effectExtent l="0" t="0" r="0" b="0"/>
                  <wp:docPr id="23" name="Picture 23" descr="C:\Users\kelly.winter\AppData\Local\Microsoft\Windows\Temporary Internet Files\Content.IE5\Y599DFEU\Linda_Rice_webhea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y.winter\AppData\Local\Microsoft\Windows\Temporary Internet Files\Content.IE5\Y599DFEU\Linda_Rice_webheads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244" cy="1687262"/>
                          </a:xfrm>
                          <a:prstGeom prst="rect">
                            <a:avLst/>
                          </a:prstGeom>
                          <a:noFill/>
                          <a:ln>
                            <a:noFill/>
                          </a:ln>
                        </pic:spPr>
                      </pic:pic>
                    </a:graphicData>
                  </a:graphic>
                </wp:inline>
              </w:drawing>
            </w:r>
          </w:p>
        </w:tc>
      </w:tr>
    </w:tbl>
    <w:p w14:paraId="0126487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4"/>
        <w:gridCol w:w="2586"/>
      </w:tblGrid>
      <w:tr w:rsidR="00993202" w:rsidRPr="00E30096" w14:paraId="671A8B8D" w14:textId="77777777" w:rsidTr="007C1E8B">
        <w:tc>
          <w:tcPr>
            <w:tcW w:w="9350" w:type="dxa"/>
            <w:gridSpan w:val="2"/>
            <w:shd w:val="clear" w:color="auto" w:fill="009ED6"/>
          </w:tcPr>
          <w:p w14:paraId="34B6E276"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Linda </w:t>
            </w:r>
            <w:proofErr w:type="spellStart"/>
            <w:r w:rsidRPr="00680D24">
              <w:rPr>
                <w:rFonts w:ascii="Arial" w:hAnsi="Arial" w:cs="Arial"/>
                <w:b/>
                <w:color w:val="FFFFFF" w:themeColor="background1"/>
                <w:sz w:val="34"/>
                <w:szCs w:val="34"/>
              </w:rPr>
              <w:t>Torry</w:t>
            </w:r>
            <w:proofErr w:type="spellEnd"/>
          </w:p>
        </w:tc>
      </w:tr>
      <w:tr w:rsidR="00993202" w:rsidRPr="00782151" w14:paraId="641BF0A2" w14:textId="77777777" w:rsidTr="00415D0D">
        <w:trPr>
          <w:trHeight w:val="769"/>
        </w:trPr>
        <w:tc>
          <w:tcPr>
            <w:tcW w:w="9350" w:type="dxa"/>
            <w:gridSpan w:val="2"/>
            <w:shd w:val="clear" w:color="auto" w:fill="F2F2F2" w:themeFill="background1" w:themeFillShade="F2"/>
          </w:tcPr>
          <w:p w14:paraId="48A459F5" w14:textId="35763BCA" w:rsidR="00993202" w:rsidRPr="0039165E" w:rsidRDefault="0039165E" w:rsidP="00E30096">
            <w:pPr>
              <w:rPr>
                <w:rFonts w:ascii="Arial" w:hAnsi="Arial" w:cs="Arial"/>
                <w:b/>
                <w:i/>
                <w:sz w:val="28"/>
                <w:szCs w:val="28"/>
                <w:lang w:val="fr-CA"/>
              </w:rPr>
            </w:pPr>
            <w:r w:rsidRPr="0039165E">
              <w:rPr>
                <w:rFonts w:ascii="Arial" w:hAnsi="Arial" w:cs="Arial"/>
                <w:b/>
                <w:sz w:val="28"/>
                <w:szCs w:val="28"/>
                <w:lang w:val="fr-CA"/>
              </w:rPr>
              <w:t xml:space="preserve">Directrice, développement des affaires et ventes, Initiative for </w:t>
            </w:r>
            <w:proofErr w:type="spellStart"/>
            <w:r w:rsidRPr="0039165E">
              <w:rPr>
                <w:rFonts w:ascii="Arial" w:hAnsi="Arial" w:cs="Arial"/>
                <w:b/>
                <w:sz w:val="28"/>
                <w:szCs w:val="28"/>
                <w:lang w:val="fr-CA"/>
              </w:rPr>
              <w:t>Women</w:t>
            </w:r>
            <w:proofErr w:type="spellEnd"/>
            <w:r w:rsidRPr="0039165E">
              <w:rPr>
                <w:rFonts w:ascii="Arial" w:hAnsi="Arial" w:cs="Arial"/>
                <w:b/>
                <w:sz w:val="28"/>
                <w:szCs w:val="28"/>
                <w:lang w:val="fr-CA"/>
              </w:rPr>
              <w:t xml:space="preserve"> in Business </w:t>
            </w:r>
            <w:r w:rsidRPr="0039165E">
              <w:rPr>
                <w:rFonts w:ascii="Arial" w:hAnsi="Arial" w:cs="Arial"/>
                <w:b/>
                <w:sz w:val="28"/>
                <w:szCs w:val="28"/>
                <w:lang w:val="fr-CA"/>
              </w:rPr>
              <w:br/>
            </w:r>
            <w:r w:rsidRPr="0039165E">
              <w:rPr>
                <w:rFonts w:ascii="Arial" w:hAnsi="Arial" w:cs="Arial"/>
                <w:b/>
                <w:i/>
                <w:sz w:val="28"/>
                <w:szCs w:val="28"/>
                <w:lang w:val="fr-CA"/>
              </w:rPr>
              <w:t xml:space="preserve">École de gestion </w:t>
            </w:r>
            <w:proofErr w:type="spellStart"/>
            <w:r w:rsidRPr="0039165E">
              <w:rPr>
                <w:rFonts w:ascii="Arial" w:hAnsi="Arial" w:cs="Arial"/>
                <w:b/>
                <w:i/>
                <w:sz w:val="28"/>
                <w:szCs w:val="28"/>
                <w:lang w:val="fr-CA"/>
              </w:rPr>
              <w:t>Rotman</w:t>
            </w:r>
            <w:proofErr w:type="spellEnd"/>
            <w:r w:rsidRPr="0039165E">
              <w:rPr>
                <w:rFonts w:ascii="Arial" w:hAnsi="Arial" w:cs="Arial"/>
                <w:b/>
                <w:i/>
                <w:sz w:val="28"/>
                <w:szCs w:val="28"/>
                <w:lang w:val="fr-CA"/>
              </w:rPr>
              <w:t>, Université de Toronto</w:t>
            </w:r>
          </w:p>
        </w:tc>
      </w:tr>
      <w:tr w:rsidR="00E30096" w:rsidRPr="00E30096" w14:paraId="370E0107" w14:textId="77777777" w:rsidTr="00415D0D">
        <w:tc>
          <w:tcPr>
            <w:tcW w:w="6764" w:type="dxa"/>
            <w:shd w:val="clear" w:color="auto" w:fill="EEECE1"/>
          </w:tcPr>
          <w:p w14:paraId="1EEB5CE8" w14:textId="6933FA7D" w:rsidR="00E30096" w:rsidRPr="001F4809" w:rsidRDefault="0039165E" w:rsidP="00E30096">
            <w:pPr>
              <w:rPr>
                <w:rFonts w:ascii="Arial" w:hAnsi="Arial" w:cs="Arial"/>
                <w:lang w:val="fr-CA"/>
              </w:rPr>
            </w:pPr>
            <w:r w:rsidRPr="0039165E">
              <w:rPr>
                <w:rFonts w:ascii="Arial" w:hAnsi="Arial" w:cs="Arial"/>
                <w:lang w:val="fr-CA"/>
              </w:rPr>
              <w:t xml:space="preserve">Dans son rôle de directrice du développement des affaires et des ventes de l’Initiative for </w:t>
            </w:r>
            <w:proofErr w:type="spellStart"/>
            <w:r w:rsidRPr="0039165E">
              <w:rPr>
                <w:rFonts w:ascii="Arial" w:hAnsi="Arial" w:cs="Arial"/>
                <w:lang w:val="fr-CA"/>
              </w:rPr>
              <w:t>Women</w:t>
            </w:r>
            <w:proofErr w:type="spellEnd"/>
            <w:r w:rsidRPr="0039165E">
              <w:rPr>
                <w:rFonts w:ascii="Arial" w:hAnsi="Arial" w:cs="Arial"/>
                <w:lang w:val="fr-CA"/>
              </w:rPr>
              <w:t xml:space="preserve"> in Business de l’École </w:t>
            </w:r>
            <w:proofErr w:type="spellStart"/>
            <w:r w:rsidRPr="0039165E">
              <w:rPr>
                <w:rFonts w:ascii="Arial" w:hAnsi="Arial" w:cs="Arial"/>
                <w:lang w:val="fr-CA"/>
              </w:rPr>
              <w:t>Rotman</w:t>
            </w:r>
            <w:proofErr w:type="spellEnd"/>
            <w:r w:rsidRPr="0039165E">
              <w:rPr>
                <w:rFonts w:ascii="Arial" w:hAnsi="Arial" w:cs="Arial"/>
                <w:lang w:val="fr-CA"/>
              </w:rPr>
              <w:t xml:space="preserve">, Linda est responsable de la sensibilisation des entreprises, du recrutement et du marketing pour un portefeuille de programmes au sein </w:t>
            </w:r>
            <w:proofErr w:type="gramStart"/>
            <w:r w:rsidRPr="0039165E">
              <w:rPr>
                <w:rFonts w:ascii="Arial" w:hAnsi="Arial" w:cs="Arial"/>
                <w:lang w:val="fr-CA"/>
              </w:rPr>
              <w:t xml:space="preserve">de Initiative for </w:t>
            </w:r>
            <w:proofErr w:type="spellStart"/>
            <w:r w:rsidRPr="0039165E">
              <w:rPr>
                <w:rFonts w:ascii="Arial" w:hAnsi="Arial" w:cs="Arial"/>
                <w:lang w:val="fr-CA"/>
              </w:rPr>
              <w:t>Women</w:t>
            </w:r>
            <w:proofErr w:type="spellEnd"/>
            <w:proofErr w:type="gramEnd"/>
            <w:r w:rsidRPr="0039165E">
              <w:rPr>
                <w:rFonts w:ascii="Arial" w:hAnsi="Arial" w:cs="Arial"/>
                <w:lang w:val="fr-CA"/>
              </w:rPr>
              <w:t xml:space="preserve"> in Business. Linda gère le programme de retour au travail depuis le recrutement jusqu’à la prestation du programme. En avril 2019, Linda a organisé la première conférence canadienne sur le retour au travail à l’intention des professionnels qui reprennent leur   carrière. </w:t>
            </w:r>
            <w:r w:rsidRPr="001F4809">
              <w:rPr>
                <w:rFonts w:ascii="Arial" w:hAnsi="Arial" w:cs="Arial"/>
                <w:lang w:val="fr-CA"/>
              </w:rPr>
              <w:t xml:space="preserve">Avant de se joindre à l’Initiative for </w:t>
            </w:r>
            <w:proofErr w:type="spellStart"/>
            <w:r w:rsidRPr="001F4809">
              <w:rPr>
                <w:rFonts w:ascii="Arial" w:hAnsi="Arial" w:cs="Arial"/>
                <w:lang w:val="fr-CA"/>
              </w:rPr>
              <w:t>Women</w:t>
            </w:r>
            <w:proofErr w:type="spellEnd"/>
            <w:r w:rsidRPr="001F4809">
              <w:rPr>
                <w:rFonts w:ascii="Arial" w:hAnsi="Arial" w:cs="Arial"/>
                <w:lang w:val="fr-CA"/>
              </w:rPr>
              <w:t xml:space="preserve"> in Business, Linda a travaillé comme consultante et possède plusieurs années d’expérience d’entreprise en planification stratégique, marketing et planification d’entreprise. Animée du désir de faire une différence positive dans le monde, Linda s’est présentée en politique, a enseigné l’empathie aux enfants en classe et a favorisé des initiatives de santé mentale maternelle dans sa communauté. Il s’agit d’un </w:t>
            </w:r>
            <w:r w:rsidRPr="001F4809">
              <w:rPr>
                <w:rFonts w:ascii="Arial" w:hAnsi="Arial" w:cs="Arial"/>
                <w:lang w:val="fr-CA"/>
              </w:rPr>
              <w:lastRenderedPageBreak/>
              <w:t>honneur pour elle d’épauler les femmes à atteindre leurs objectifs de carrière et d’aider les organisations à développer leur bassin de talents féminins. Elle est titulaire d’un MBA de l’Université d’Anvers (Belgique) et d’un B.A. en économie de l’Université McMaster.</w:t>
            </w:r>
          </w:p>
        </w:tc>
        <w:tc>
          <w:tcPr>
            <w:tcW w:w="2586" w:type="dxa"/>
            <w:shd w:val="clear" w:color="auto" w:fill="EEECE1"/>
          </w:tcPr>
          <w:p w14:paraId="4657F2E4"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5F39EF70" wp14:editId="4CA38E41">
                  <wp:extent cx="1499272" cy="2028825"/>
                  <wp:effectExtent l="0" t="0" r="5715" b="0"/>
                  <wp:docPr id="17" name="Picture 17" descr="C:\Users\kelly.winter\AppData\Local\Microsoft\Windows\Temporary Internet Files\Content.IE5\TKICF0I4\LindaTorryApri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TKICF0I4\LindaTorryApril 2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3261" cy="2047755"/>
                          </a:xfrm>
                          <a:prstGeom prst="rect">
                            <a:avLst/>
                          </a:prstGeom>
                          <a:noFill/>
                          <a:ln>
                            <a:noFill/>
                          </a:ln>
                        </pic:spPr>
                      </pic:pic>
                    </a:graphicData>
                  </a:graphic>
                </wp:inline>
              </w:drawing>
            </w:r>
          </w:p>
        </w:tc>
      </w:tr>
    </w:tbl>
    <w:p w14:paraId="2F4A281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5"/>
        <w:gridCol w:w="2575"/>
      </w:tblGrid>
      <w:tr w:rsidR="00993202" w:rsidRPr="00E30096" w14:paraId="2EE23E9E" w14:textId="77777777" w:rsidTr="007C1E8B">
        <w:tc>
          <w:tcPr>
            <w:tcW w:w="9350" w:type="dxa"/>
            <w:gridSpan w:val="2"/>
            <w:shd w:val="clear" w:color="auto" w:fill="009ED6"/>
          </w:tcPr>
          <w:p w14:paraId="4AF18759" w14:textId="77777777" w:rsidR="00993202" w:rsidRPr="00680D24" w:rsidRDefault="00993202"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Lori Straznicky</w:t>
            </w:r>
          </w:p>
        </w:tc>
      </w:tr>
      <w:tr w:rsidR="00993202" w:rsidRPr="00782151" w14:paraId="6BCD2CC9" w14:textId="77777777" w:rsidTr="00415D0D">
        <w:trPr>
          <w:trHeight w:val="516"/>
        </w:trPr>
        <w:tc>
          <w:tcPr>
            <w:tcW w:w="9350" w:type="dxa"/>
            <w:gridSpan w:val="2"/>
            <w:shd w:val="clear" w:color="auto" w:fill="F2F2F2" w:themeFill="background1" w:themeFillShade="F2"/>
          </w:tcPr>
          <w:p w14:paraId="388912B5" w14:textId="7978E103" w:rsidR="00993202" w:rsidRPr="003D27E2" w:rsidRDefault="003D27E2" w:rsidP="00E30096">
            <w:pPr>
              <w:rPr>
                <w:rFonts w:ascii="Arial" w:hAnsi="Arial" w:cs="Arial"/>
                <w:b/>
                <w:sz w:val="28"/>
                <w:szCs w:val="28"/>
                <w:lang w:val="fr-CA"/>
              </w:rPr>
            </w:pPr>
            <w:r>
              <w:rPr>
                <w:rFonts w:ascii="Arial" w:hAnsi="Arial" w:cs="Arial"/>
                <w:b/>
                <w:sz w:val="28"/>
                <w:szCs w:val="28"/>
                <w:lang w:val="fr-CA"/>
              </w:rPr>
              <w:t>Directrice</w:t>
            </w:r>
            <w:r w:rsidR="00993202" w:rsidRPr="003D27E2">
              <w:rPr>
                <w:rFonts w:ascii="Arial" w:hAnsi="Arial" w:cs="Arial"/>
                <w:b/>
                <w:sz w:val="28"/>
                <w:szCs w:val="28"/>
                <w:lang w:val="fr-CA"/>
              </w:rPr>
              <w:t xml:space="preserve"> </w:t>
            </w:r>
            <w:r w:rsidRPr="003D27E2">
              <w:rPr>
                <w:rFonts w:ascii="Arial" w:hAnsi="Arial" w:cs="Arial"/>
                <w:b/>
                <w:sz w:val="28"/>
                <w:szCs w:val="28"/>
                <w:lang w:val="fr-CA"/>
              </w:rPr>
              <w:t>exécutive –</w:t>
            </w:r>
            <w:r>
              <w:rPr>
                <w:rFonts w:ascii="Arial" w:hAnsi="Arial" w:cs="Arial"/>
                <w:b/>
                <w:sz w:val="28"/>
                <w:szCs w:val="28"/>
                <w:lang w:val="fr-CA"/>
              </w:rPr>
              <w:t xml:space="preserve"> Équité salariale</w:t>
            </w:r>
          </w:p>
          <w:p w14:paraId="7D9F8563" w14:textId="0AF2490A" w:rsidR="00993202" w:rsidRPr="003D27E2" w:rsidRDefault="003D27E2" w:rsidP="003D27E2">
            <w:pPr>
              <w:rPr>
                <w:rFonts w:ascii="Arial" w:hAnsi="Arial" w:cs="Arial"/>
                <w:b/>
                <w:lang w:val="fr-CA"/>
              </w:rPr>
            </w:pPr>
            <w:r w:rsidRPr="003E0AF2">
              <w:rPr>
                <w:rFonts w:ascii="Arial" w:hAnsi="Arial" w:cs="Arial"/>
                <w:b/>
                <w:i/>
                <w:sz w:val="28"/>
                <w:szCs w:val="28"/>
                <w:lang w:val="fr-CA"/>
              </w:rPr>
              <w:t>Programme du travail, Emploi et Dé</w:t>
            </w:r>
            <w:r>
              <w:rPr>
                <w:rFonts w:ascii="Arial" w:hAnsi="Arial" w:cs="Arial"/>
                <w:b/>
                <w:i/>
                <w:sz w:val="28"/>
                <w:szCs w:val="28"/>
                <w:lang w:val="fr-CA"/>
              </w:rPr>
              <w:t xml:space="preserve">veloppement social </w:t>
            </w:r>
            <w:r w:rsidRPr="003E0AF2">
              <w:rPr>
                <w:rFonts w:ascii="Arial" w:hAnsi="Arial" w:cs="Arial"/>
                <w:b/>
                <w:i/>
                <w:sz w:val="28"/>
                <w:szCs w:val="28"/>
                <w:lang w:val="fr-CA"/>
              </w:rPr>
              <w:t>Canada</w:t>
            </w:r>
          </w:p>
        </w:tc>
      </w:tr>
      <w:tr w:rsidR="00E30096" w:rsidRPr="00E30096" w14:paraId="23CA64BD" w14:textId="77777777" w:rsidTr="00415D0D">
        <w:tc>
          <w:tcPr>
            <w:tcW w:w="6775" w:type="dxa"/>
            <w:shd w:val="clear" w:color="auto" w:fill="EEECE1"/>
          </w:tcPr>
          <w:p w14:paraId="178A227F" w14:textId="77777777" w:rsidR="00BC3B5D" w:rsidRPr="00BC3B5D" w:rsidRDefault="00BC3B5D" w:rsidP="00BC3B5D">
            <w:pPr>
              <w:rPr>
                <w:rFonts w:ascii="Arial" w:hAnsi="Arial" w:cs="Arial"/>
                <w:lang w:val="fr-CA"/>
              </w:rPr>
            </w:pPr>
            <w:r w:rsidRPr="00BC3B5D">
              <w:rPr>
                <w:rFonts w:ascii="Arial" w:hAnsi="Arial" w:cs="Arial"/>
                <w:lang w:val="fr-CA"/>
              </w:rPr>
              <w:t>Lori Straznicky est directrice exécutive de l'équipe de travail sur l'équité salariale du Programme du travail d'Emploi et développement social Canada et a dirigé l'élaboration de la loi fédérale sur l'équité salariale, adoptée en 2018. Auparavant, elle a dirigé l'élaboration de la politique sur le harcèlement et la violence dans les milieux de travail sous réglementation fédérale. Elle continue de diriger les travaux sur la mise en œuvre de cette nouvelle loi et contribue à l'élaboration d'autres initiatives stratégiques visant à assurer des lieux de travail équitables, sécuritaires et sains aux travailleurs canadiens.</w:t>
            </w:r>
          </w:p>
          <w:p w14:paraId="295A170A" w14:textId="77777777" w:rsidR="00BC3B5D" w:rsidRPr="00BC3B5D" w:rsidRDefault="00BC3B5D" w:rsidP="00BC3B5D">
            <w:pPr>
              <w:rPr>
                <w:rFonts w:ascii="Arial" w:hAnsi="Arial" w:cs="Arial"/>
                <w:lang w:val="fr-CA"/>
              </w:rPr>
            </w:pPr>
            <w:r w:rsidRPr="00BC3B5D">
              <w:rPr>
                <w:rFonts w:ascii="Arial" w:hAnsi="Arial" w:cs="Arial"/>
                <w:lang w:val="fr-CA"/>
              </w:rPr>
              <w:t>Au cours de sa carrière, Lori a fourni des conseils juridiques pratiques au Conseil canadien des relations industrielles sur les droits de négociation collective, les conflits du travail, les arrêts de travail et le devoir de représentation équitable des syndicats. En tant qu'avocate du secteur privé, Lori a conseillé des clients sur un large éventail de problèmes liés à l'emploi et aux droits de l'homme. En outre, elle a représenté des clients devant la Cour d'appel fédérale, la Cour supérieure de justice de l'Ontario et les tribunaux de l'Ontario et du Canada.</w:t>
            </w:r>
          </w:p>
          <w:p w14:paraId="00329741" w14:textId="77777777" w:rsidR="00BC3B5D" w:rsidRPr="00BC3B5D" w:rsidRDefault="00BC3B5D" w:rsidP="00BC3B5D">
            <w:pPr>
              <w:rPr>
                <w:rFonts w:ascii="Arial" w:hAnsi="Arial" w:cs="Arial"/>
                <w:lang w:val="fr-CA"/>
              </w:rPr>
            </w:pPr>
          </w:p>
          <w:p w14:paraId="5824CA4C" w14:textId="2FE14A11" w:rsidR="00E30096" w:rsidRPr="00BC3B5D" w:rsidRDefault="00BC3B5D" w:rsidP="00BC3B5D">
            <w:pPr>
              <w:rPr>
                <w:rFonts w:ascii="Arial" w:hAnsi="Arial" w:cs="Arial"/>
                <w:lang w:val="fr-CA"/>
              </w:rPr>
            </w:pPr>
            <w:r w:rsidRPr="00BC3B5D">
              <w:rPr>
                <w:rFonts w:ascii="Arial" w:hAnsi="Arial" w:cs="Arial"/>
                <w:lang w:val="fr-CA"/>
              </w:rPr>
              <w:t>Lori est titulaire de diplômes de l'Université McGill (B.A, 1998) et de l'Université d'Ottawa (LL.B, 2004) et est membre en règle du Barreau de l'Ontario (depuis 2005).</w:t>
            </w:r>
          </w:p>
        </w:tc>
        <w:tc>
          <w:tcPr>
            <w:tcW w:w="2575" w:type="dxa"/>
            <w:shd w:val="clear" w:color="auto" w:fill="EEECE1"/>
          </w:tcPr>
          <w:p w14:paraId="1671B8C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995230A" wp14:editId="296DFECA">
                  <wp:extent cx="1269099" cy="1508760"/>
                  <wp:effectExtent l="0" t="0" r="7620" b="0"/>
                  <wp:docPr id="40" name="Picture 40" descr="cid:image001.jpg@01D4E482.0395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E482.039513D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272883" cy="1513259"/>
                          </a:xfrm>
                          <a:prstGeom prst="rect">
                            <a:avLst/>
                          </a:prstGeom>
                          <a:noFill/>
                          <a:ln>
                            <a:noFill/>
                          </a:ln>
                        </pic:spPr>
                      </pic:pic>
                    </a:graphicData>
                  </a:graphic>
                </wp:inline>
              </w:drawing>
            </w:r>
          </w:p>
        </w:tc>
      </w:tr>
    </w:tbl>
    <w:p w14:paraId="26877436"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680D24" w:rsidRPr="00E30096" w14:paraId="5A7B1B4E" w14:textId="77777777" w:rsidTr="007C1E8B">
        <w:tc>
          <w:tcPr>
            <w:tcW w:w="9350" w:type="dxa"/>
            <w:gridSpan w:val="2"/>
            <w:shd w:val="clear" w:color="auto" w:fill="009ED6"/>
          </w:tcPr>
          <w:p w14:paraId="35821562" w14:textId="23C71AAC" w:rsidR="00680D24" w:rsidRPr="00680D24" w:rsidRDefault="003D27E2" w:rsidP="00E30096">
            <w:pPr>
              <w:rPr>
                <w:rFonts w:ascii="Arial" w:hAnsi="Arial" w:cs="Arial"/>
                <w:b/>
                <w:color w:val="FFFFFF" w:themeColor="background1"/>
                <w:sz w:val="34"/>
                <w:szCs w:val="34"/>
              </w:rPr>
            </w:pPr>
            <w:r>
              <w:rPr>
                <w:rFonts w:ascii="Arial" w:hAnsi="Arial" w:cs="Arial"/>
                <w:b/>
                <w:color w:val="FFFFFF" w:themeColor="background1"/>
                <w:sz w:val="34"/>
                <w:szCs w:val="34"/>
              </w:rPr>
              <w:t xml:space="preserve">Marie </w:t>
            </w:r>
            <w:r w:rsidR="00680D24" w:rsidRPr="00680D24">
              <w:rPr>
                <w:rFonts w:ascii="Arial" w:hAnsi="Arial" w:cs="Arial"/>
                <w:b/>
                <w:color w:val="FFFFFF" w:themeColor="background1"/>
                <w:sz w:val="34"/>
                <w:szCs w:val="34"/>
              </w:rPr>
              <w:t>Clarke Walker</w:t>
            </w:r>
          </w:p>
        </w:tc>
      </w:tr>
      <w:tr w:rsidR="00680D24" w:rsidRPr="00782151" w14:paraId="00A90EDA" w14:textId="77777777" w:rsidTr="00415D0D">
        <w:trPr>
          <w:trHeight w:val="516"/>
        </w:trPr>
        <w:tc>
          <w:tcPr>
            <w:tcW w:w="9350" w:type="dxa"/>
            <w:gridSpan w:val="2"/>
            <w:shd w:val="clear" w:color="auto" w:fill="F2F2F2" w:themeFill="background1" w:themeFillShade="F2"/>
          </w:tcPr>
          <w:p w14:paraId="2A9DBEAF" w14:textId="4A77E9FD" w:rsidR="00680D24" w:rsidRPr="001F4809" w:rsidRDefault="001F4809" w:rsidP="00E30096">
            <w:pPr>
              <w:rPr>
                <w:rFonts w:ascii="Arial" w:hAnsi="Arial" w:cs="Arial"/>
                <w:b/>
                <w:lang w:val="fr-CA"/>
              </w:rPr>
            </w:pPr>
            <w:r w:rsidRPr="001F4809">
              <w:rPr>
                <w:rFonts w:ascii="Arial" w:hAnsi="Arial" w:cs="Arial"/>
                <w:b/>
                <w:sz w:val="28"/>
                <w:szCs w:val="28"/>
                <w:lang w:val="fr-CA"/>
              </w:rPr>
              <w:t xml:space="preserve">Secrétaire-trésorière </w:t>
            </w:r>
            <w:r w:rsidRPr="001F4809">
              <w:rPr>
                <w:rFonts w:ascii="Arial" w:hAnsi="Arial" w:cs="Arial"/>
                <w:b/>
                <w:sz w:val="28"/>
                <w:szCs w:val="28"/>
                <w:lang w:val="fr-CA"/>
              </w:rPr>
              <w:br/>
            </w:r>
            <w:r w:rsidRPr="001F4809">
              <w:rPr>
                <w:rFonts w:ascii="Arial" w:hAnsi="Arial" w:cs="Arial"/>
                <w:b/>
                <w:i/>
                <w:sz w:val="28"/>
                <w:szCs w:val="28"/>
                <w:lang w:val="fr-CA"/>
              </w:rPr>
              <w:t>Conseil du travail du Canada</w:t>
            </w:r>
          </w:p>
        </w:tc>
      </w:tr>
      <w:tr w:rsidR="00E30096" w:rsidRPr="00E30096" w14:paraId="0EAB699F" w14:textId="77777777" w:rsidTr="00415D0D">
        <w:tc>
          <w:tcPr>
            <w:tcW w:w="6799" w:type="dxa"/>
            <w:shd w:val="clear" w:color="auto" w:fill="EEECE1"/>
          </w:tcPr>
          <w:p w14:paraId="70AB7B69" w14:textId="069268E1" w:rsidR="00E30096" w:rsidRPr="001F4809" w:rsidRDefault="001F4809" w:rsidP="00E30096">
            <w:pPr>
              <w:rPr>
                <w:rFonts w:ascii="Arial" w:hAnsi="Arial" w:cs="Arial"/>
                <w:lang w:val="fr-CA"/>
              </w:rPr>
            </w:pPr>
            <w:r w:rsidRPr="001F4809">
              <w:rPr>
                <w:rFonts w:ascii="Arial" w:hAnsi="Arial" w:cs="Arial"/>
                <w:lang w:val="fr-CA"/>
              </w:rPr>
              <w:t xml:space="preserve">Marie a commencé sa carrière dans un foyer pour personnes âgées, puis auprès d’adultes et d’enfants ayant une déficience intellectuelle. Ensuite, elle a été conseillère et travailleuse de soutien à la famille à Toronto, et encore une fois à la Commission scolaire comme éducatrice de la petite enfance auprès des enfants ayant une déficience. Elle a rapidement gravi les échelons du Syndicat canadien de la fonction publique (SCFP), pour finalement devenir vice-présidente de l’équité du SCFP de l’Ontario et première vice-présidente nationale de la diversité de son syndicat. Marie a marqué l’histoire en 2002 lorsqu’elle a été élue la première femme </w:t>
            </w:r>
            <w:proofErr w:type="spellStart"/>
            <w:r w:rsidRPr="001F4809">
              <w:rPr>
                <w:rFonts w:ascii="Arial" w:hAnsi="Arial" w:cs="Arial"/>
                <w:lang w:val="fr-CA"/>
              </w:rPr>
              <w:t>racialisée</w:t>
            </w:r>
            <w:proofErr w:type="spellEnd"/>
            <w:r w:rsidRPr="001F4809">
              <w:rPr>
                <w:rFonts w:ascii="Arial" w:hAnsi="Arial" w:cs="Arial"/>
                <w:lang w:val="fr-CA"/>
              </w:rPr>
              <w:t xml:space="preserve"> et la plus jeune personne jamais élue au poste de </w:t>
            </w:r>
            <w:r w:rsidRPr="001F4809">
              <w:rPr>
                <w:rFonts w:ascii="Arial" w:hAnsi="Arial" w:cs="Arial"/>
                <w:lang w:val="fr-CA"/>
              </w:rPr>
              <w:lastRenderedPageBreak/>
              <w:t xml:space="preserve">vice-présidente exécutive du Congrès du travail du Canada (CTC). Elle a occupé ce poste pendant cinq mandats avant d’entrer à nouveau dans l’histoire en mai 2017, puisqu’elle a été élue la toute première femme </w:t>
            </w:r>
            <w:proofErr w:type="spellStart"/>
            <w:r w:rsidRPr="001F4809">
              <w:rPr>
                <w:rFonts w:ascii="Arial" w:hAnsi="Arial" w:cs="Arial"/>
                <w:lang w:val="fr-CA"/>
              </w:rPr>
              <w:t>racialisée</w:t>
            </w:r>
            <w:proofErr w:type="spellEnd"/>
            <w:r w:rsidRPr="001F4809">
              <w:rPr>
                <w:rFonts w:ascii="Arial" w:hAnsi="Arial" w:cs="Arial"/>
                <w:lang w:val="fr-CA"/>
              </w:rPr>
              <w:t xml:space="preserve"> à occuper le poste de secrétaire-trésorière du CTC. Elle est mère de deux fils et </w:t>
            </w:r>
            <w:proofErr w:type="spellStart"/>
            <w:r w:rsidRPr="001F4809">
              <w:rPr>
                <w:rFonts w:ascii="Arial" w:hAnsi="Arial" w:cs="Arial"/>
                <w:lang w:val="fr-CA"/>
              </w:rPr>
              <w:t>mentore</w:t>
            </w:r>
            <w:proofErr w:type="spellEnd"/>
            <w:r w:rsidRPr="001F4809">
              <w:rPr>
                <w:rFonts w:ascii="Arial" w:hAnsi="Arial" w:cs="Arial"/>
                <w:lang w:val="fr-CA"/>
              </w:rPr>
              <w:t xml:space="preserve"> pour plusieurs. Elle a siégé au conseil d’administration de divers organismes, dont l’Alliance canadienne pour la paix, le Centre canadien de politiques alternatives, </w:t>
            </w:r>
            <w:proofErr w:type="spellStart"/>
            <w:r w:rsidRPr="001F4809">
              <w:rPr>
                <w:rFonts w:ascii="Arial" w:hAnsi="Arial" w:cs="Arial"/>
                <w:lang w:val="fr-CA"/>
              </w:rPr>
              <w:t>Adventure</w:t>
            </w:r>
            <w:proofErr w:type="spellEnd"/>
            <w:r w:rsidRPr="001F4809">
              <w:rPr>
                <w:rFonts w:ascii="Arial" w:hAnsi="Arial" w:cs="Arial"/>
                <w:lang w:val="fr-CA"/>
              </w:rPr>
              <w:t xml:space="preserve"> Place, le Scarborough National Malvern Soccer Club et la Scarborough Basketball Association, </w:t>
            </w:r>
            <w:proofErr w:type="spellStart"/>
            <w:r w:rsidRPr="001F4809">
              <w:rPr>
                <w:rFonts w:ascii="Arial" w:hAnsi="Arial" w:cs="Arial"/>
                <w:lang w:val="fr-CA"/>
              </w:rPr>
              <w:t>Julliette’s</w:t>
            </w:r>
            <w:proofErr w:type="spellEnd"/>
            <w:r w:rsidRPr="001F4809">
              <w:rPr>
                <w:rFonts w:ascii="Arial" w:hAnsi="Arial" w:cs="Arial"/>
                <w:lang w:val="fr-CA"/>
              </w:rPr>
              <w:t xml:space="preserve"> Place, un refuge pour femmes et enfants victimes de violence, le Centre canadien d'hygiène et de sécurité au travail, et comme membre de direction de la Coalition of Black Trade </w:t>
            </w:r>
            <w:proofErr w:type="spellStart"/>
            <w:r w:rsidRPr="001F4809">
              <w:rPr>
                <w:rFonts w:ascii="Arial" w:hAnsi="Arial" w:cs="Arial"/>
                <w:lang w:val="fr-CA"/>
              </w:rPr>
              <w:t>Unionists</w:t>
            </w:r>
            <w:proofErr w:type="spellEnd"/>
            <w:r w:rsidRPr="001F4809">
              <w:rPr>
                <w:rFonts w:ascii="Arial" w:hAnsi="Arial" w:cs="Arial"/>
                <w:lang w:val="fr-CA"/>
              </w:rPr>
              <w:t>. Elle a toujours le même feu sacré aujourd’hui qu’à ses débuts dans des mouvements sociaux. Elle continue de lutter contre l’injustice, peu importe où elle sévit, et elle rêve du jour où le Canada sera vraiment un pays qui célèbre et respecte de manière égale toutes les collectivités diverses et dynamiques.</w:t>
            </w:r>
          </w:p>
        </w:tc>
        <w:tc>
          <w:tcPr>
            <w:tcW w:w="2551" w:type="dxa"/>
            <w:shd w:val="clear" w:color="auto" w:fill="EEECE1"/>
          </w:tcPr>
          <w:p w14:paraId="7DAA7084"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7BD46225" wp14:editId="1DC632AF">
                  <wp:extent cx="1470929" cy="981075"/>
                  <wp:effectExtent l="0" t="0" r="0" b="0"/>
                  <wp:docPr id="25" name="Picture 25" descr="C:\Users\kelly.winter\AppData\Local\Microsoft\Windows\Temporary Internet Files\Content.IE5\WWS6M7KL\Marie-201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y.winter\AppData\Local\Microsoft\Windows\Temporary Internet Files\Content.IE5\WWS6M7KL\Marie-2017-pictur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0944" cy="994424"/>
                          </a:xfrm>
                          <a:prstGeom prst="rect">
                            <a:avLst/>
                          </a:prstGeom>
                          <a:noFill/>
                          <a:ln>
                            <a:noFill/>
                          </a:ln>
                        </pic:spPr>
                      </pic:pic>
                    </a:graphicData>
                  </a:graphic>
                </wp:inline>
              </w:drawing>
            </w:r>
          </w:p>
        </w:tc>
      </w:tr>
    </w:tbl>
    <w:p w14:paraId="60FFC15E"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2834"/>
      </w:tblGrid>
      <w:tr w:rsidR="00993202" w:rsidRPr="00E30096" w14:paraId="6CCF76EF" w14:textId="77777777" w:rsidTr="007C1E8B">
        <w:tc>
          <w:tcPr>
            <w:tcW w:w="9350" w:type="dxa"/>
            <w:gridSpan w:val="2"/>
            <w:shd w:val="clear" w:color="auto" w:fill="009ED6"/>
          </w:tcPr>
          <w:p w14:paraId="4EAA0D5D"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Matt </w:t>
            </w:r>
            <w:proofErr w:type="spellStart"/>
            <w:r w:rsidRPr="00680D24">
              <w:rPr>
                <w:rFonts w:ascii="Arial" w:hAnsi="Arial" w:cs="Arial"/>
                <w:b/>
                <w:color w:val="FFFFFF" w:themeColor="background1"/>
                <w:sz w:val="34"/>
                <w:szCs w:val="34"/>
              </w:rPr>
              <w:t>Fullbrook</w:t>
            </w:r>
            <w:proofErr w:type="spellEnd"/>
          </w:p>
        </w:tc>
      </w:tr>
      <w:tr w:rsidR="00993202" w:rsidRPr="00782151" w14:paraId="3BACA8E9" w14:textId="77777777" w:rsidTr="00415D0D">
        <w:trPr>
          <w:trHeight w:val="516"/>
        </w:trPr>
        <w:tc>
          <w:tcPr>
            <w:tcW w:w="9350" w:type="dxa"/>
            <w:gridSpan w:val="2"/>
            <w:shd w:val="clear" w:color="auto" w:fill="F2F2F2" w:themeFill="background1" w:themeFillShade="F2"/>
          </w:tcPr>
          <w:p w14:paraId="5AA9B5B4" w14:textId="3EEA7D12" w:rsidR="00993202" w:rsidRPr="001F4809" w:rsidRDefault="001F4809" w:rsidP="00E30096">
            <w:pPr>
              <w:rPr>
                <w:rFonts w:ascii="Arial" w:hAnsi="Arial" w:cs="Arial"/>
                <w:lang w:val="fr-CA"/>
              </w:rPr>
            </w:pPr>
            <w:r w:rsidRPr="001F4809">
              <w:rPr>
                <w:rFonts w:ascii="Arial" w:hAnsi="Arial" w:cs="Arial"/>
                <w:b/>
                <w:sz w:val="28"/>
                <w:szCs w:val="28"/>
                <w:lang w:val="fr-CA"/>
              </w:rPr>
              <w:t xml:space="preserve">Directeur, Johnston Centre </w:t>
            </w:r>
            <w:r w:rsidRPr="001F4809">
              <w:rPr>
                <w:rFonts w:ascii="Arial" w:hAnsi="Arial" w:cs="Arial"/>
                <w:b/>
                <w:sz w:val="28"/>
                <w:szCs w:val="28"/>
                <w:lang w:val="fr-CA"/>
              </w:rPr>
              <w:br/>
            </w:r>
            <w:r w:rsidRPr="001F4809">
              <w:rPr>
                <w:rFonts w:ascii="Arial" w:hAnsi="Arial" w:cs="Arial"/>
                <w:b/>
                <w:i/>
                <w:sz w:val="28"/>
                <w:szCs w:val="28"/>
                <w:lang w:val="fr-CA"/>
              </w:rPr>
              <w:t xml:space="preserve">École de gestion </w:t>
            </w:r>
            <w:proofErr w:type="spellStart"/>
            <w:r w:rsidRPr="001F4809">
              <w:rPr>
                <w:rFonts w:ascii="Arial" w:hAnsi="Arial" w:cs="Arial"/>
                <w:b/>
                <w:i/>
                <w:sz w:val="28"/>
                <w:szCs w:val="28"/>
                <w:lang w:val="fr-CA"/>
              </w:rPr>
              <w:t>Rotman</w:t>
            </w:r>
            <w:proofErr w:type="spellEnd"/>
          </w:p>
        </w:tc>
      </w:tr>
      <w:tr w:rsidR="00E30096" w:rsidRPr="00E30096" w14:paraId="5341B0B7" w14:textId="77777777" w:rsidTr="00415D0D">
        <w:tc>
          <w:tcPr>
            <w:tcW w:w="6516" w:type="dxa"/>
            <w:shd w:val="clear" w:color="auto" w:fill="EEECE1"/>
          </w:tcPr>
          <w:p w14:paraId="69D8C969" w14:textId="1580971C" w:rsidR="00E30096" w:rsidRPr="001F4809" w:rsidRDefault="001F4809" w:rsidP="00E30096">
            <w:pPr>
              <w:rPr>
                <w:rFonts w:ascii="Arial" w:hAnsi="Arial" w:cs="Arial"/>
                <w:lang w:val="fr-CA"/>
              </w:rPr>
            </w:pPr>
            <w:r w:rsidRPr="001F4809">
              <w:rPr>
                <w:rFonts w:ascii="Arial" w:hAnsi="Arial" w:cs="Arial"/>
                <w:lang w:val="fr-CA"/>
              </w:rPr>
              <w:t xml:space="preserve">Matt </w:t>
            </w:r>
            <w:proofErr w:type="spellStart"/>
            <w:r w:rsidRPr="001F4809">
              <w:rPr>
                <w:rFonts w:ascii="Arial" w:hAnsi="Arial" w:cs="Arial"/>
                <w:lang w:val="fr-CA"/>
              </w:rPr>
              <w:t>Fullbrook</w:t>
            </w:r>
            <w:proofErr w:type="spellEnd"/>
            <w:r w:rsidRPr="001F4809">
              <w:rPr>
                <w:rFonts w:ascii="Arial" w:hAnsi="Arial" w:cs="Arial"/>
                <w:lang w:val="fr-CA"/>
              </w:rPr>
              <w:t xml:space="preserve"> est chercheur en efficacité des conseils d’administration et consultant, dont le bureau est situé à Toronto en Ontario au Canada.  Matt est directeur du David &amp; Sharon Johnston Centre for </w:t>
            </w:r>
            <w:proofErr w:type="spellStart"/>
            <w:r w:rsidRPr="001F4809">
              <w:rPr>
                <w:rFonts w:ascii="Arial" w:hAnsi="Arial" w:cs="Arial"/>
                <w:lang w:val="fr-CA"/>
              </w:rPr>
              <w:t>Corporate</w:t>
            </w:r>
            <w:proofErr w:type="spellEnd"/>
            <w:r w:rsidRPr="001F4809">
              <w:rPr>
                <w:rFonts w:ascii="Arial" w:hAnsi="Arial" w:cs="Arial"/>
                <w:lang w:val="fr-CA"/>
              </w:rPr>
              <w:t xml:space="preserve"> </w:t>
            </w:r>
            <w:proofErr w:type="spellStart"/>
            <w:r w:rsidRPr="001F4809">
              <w:rPr>
                <w:rFonts w:ascii="Arial" w:hAnsi="Arial" w:cs="Arial"/>
                <w:lang w:val="fr-CA"/>
              </w:rPr>
              <w:t>Governance</w:t>
            </w:r>
            <w:proofErr w:type="spellEnd"/>
            <w:r w:rsidRPr="001F4809">
              <w:rPr>
                <w:rFonts w:ascii="Arial" w:hAnsi="Arial" w:cs="Arial"/>
                <w:lang w:val="fr-CA"/>
              </w:rPr>
              <w:t xml:space="preserve"> Innovation à l’École de gestion </w:t>
            </w:r>
            <w:proofErr w:type="spellStart"/>
            <w:r w:rsidRPr="001F4809">
              <w:rPr>
                <w:rFonts w:ascii="Arial" w:hAnsi="Arial" w:cs="Arial"/>
                <w:lang w:val="fr-CA"/>
              </w:rPr>
              <w:t>Rotman</w:t>
            </w:r>
            <w:proofErr w:type="spellEnd"/>
            <w:r w:rsidRPr="001F4809">
              <w:rPr>
                <w:rFonts w:ascii="Arial" w:hAnsi="Arial" w:cs="Arial"/>
                <w:lang w:val="fr-CA"/>
              </w:rPr>
              <w:t xml:space="preserve">. Matt supervise le développement et l’exécution de projets de gouvernance à l’École </w:t>
            </w:r>
            <w:proofErr w:type="spellStart"/>
            <w:r w:rsidRPr="001F4809">
              <w:rPr>
                <w:rFonts w:ascii="Arial" w:hAnsi="Arial" w:cs="Arial"/>
                <w:lang w:val="fr-CA"/>
              </w:rPr>
              <w:t>Rotman</w:t>
            </w:r>
            <w:proofErr w:type="spellEnd"/>
            <w:r w:rsidRPr="001F4809">
              <w:rPr>
                <w:rFonts w:ascii="Arial" w:hAnsi="Arial" w:cs="Arial"/>
                <w:lang w:val="fr-CA"/>
              </w:rPr>
              <w:t xml:space="preserve"> depuis 2004, y compris les notations des </w:t>
            </w:r>
            <w:proofErr w:type="spellStart"/>
            <w:r w:rsidRPr="001F4809">
              <w:rPr>
                <w:rFonts w:ascii="Arial" w:hAnsi="Arial" w:cs="Arial"/>
                <w:lang w:val="fr-CA"/>
              </w:rPr>
              <w:t>Board</w:t>
            </w:r>
            <w:proofErr w:type="spellEnd"/>
            <w:r w:rsidRPr="001F4809">
              <w:rPr>
                <w:rFonts w:ascii="Arial" w:hAnsi="Arial" w:cs="Arial"/>
                <w:lang w:val="fr-CA"/>
              </w:rPr>
              <w:t xml:space="preserve"> </w:t>
            </w:r>
            <w:proofErr w:type="spellStart"/>
            <w:r w:rsidRPr="001F4809">
              <w:rPr>
                <w:rFonts w:ascii="Arial" w:hAnsi="Arial" w:cs="Arial"/>
                <w:lang w:val="fr-CA"/>
              </w:rPr>
              <w:t>Games</w:t>
            </w:r>
            <w:proofErr w:type="spellEnd"/>
            <w:r w:rsidRPr="001F4809">
              <w:rPr>
                <w:rFonts w:ascii="Arial" w:hAnsi="Arial" w:cs="Arial"/>
                <w:lang w:val="fr-CA"/>
              </w:rPr>
              <w:t xml:space="preserve"> du Globe and Mail sur la gouvernance d’entreprise, diverses études sur la rémunération et le rendement, la notation de la gouvernance des PME et une étude en cours sur la gouvernance des entreprises familiales.  En tant que consultant indépendant, Matt a conseillé des dizaines de conseils d’administration à titre d’éducateur, d’animateur et de chercheur en les appuyant à optimiser leur efficacité par l’élaboration et la mise en œuvre des processus, des politiques et des structures de gouvernance inestimables.</w:t>
            </w:r>
          </w:p>
        </w:tc>
        <w:tc>
          <w:tcPr>
            <w:tcW w:w="2834" w:type="dxa"/>
            <w:shd w:val="clear" w:color="auto" w:fill="EEECE1"/>
          </w:tcPr>
          <w:p w14:paraId="3CB3A80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793262F" wp14:editId="432CC545">
                  <wp:extent cx="1893324" cy="1419225"/>
                  <wp:effectExtent l="0" t="0" r="0" b="0"/>
                  <wp:docPr id="24" name="Picture 24" descr="C:\Users\kelly.winter\AppData\Local\Microsoft\Windows\Temporary Internet Files\Content.IE5\09AXG685\P1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winter\AppData\Local\Microsoft\Windows\Temporary Internet Files\Content.IE5\09AXG685\P11005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739" cy="1424783"/>
                          </a:xfrm>
                          <a:prstGeom prst="rect">
                            <a:avLst/>
                          </a:prstGeom>
                          <a:noFill/>
                          <a:ln>
                            <a:noFill/>
                          </a:ln>
                        </pic:spPr>
                      </pic:pic>
                    </a:graphicData>
                  </a:graphic>
                </wp:inline>
              </w:drawing>
            </w:r>
          </w:p>
        </w:tc>
      </w:tr>
    </w:tbl>
    <w:p w14:paraId="1A2541B6" w14:textId="63F49641" w:rsidR="00BD0380" w:rsidRDefault="00BD0380" w:rsidP="00E30096">
      <w:pPr>
        <w:rPr>
          <w:rFonts w:ascii="Arial" w:hAnsi="Arial" w:cs="Arial"/>
        </w:rPr>
      </w:pPr>
    </w:p>
    <w:p w14:paraId="39352DF4" w14:textId="77777777" w:rsidR="00BD0380" w:rsidRDefault="00BD0380">
      <w:pPr>
        <w:rPr>
          <w:rFonts w:ascii="Arial" w:hAnsi="Arial" w:cs="Arial"/>
        </w:rPr>
      </w:pPr>
      <w:r>
        <w:rPr>
          <w:rFonts w:ascii="Arial" w:hAnsi="Arial" w:cs="Arial"/>
        </w:rPr>
        <w:br w:type="page"/>
      </w:r>
    </w:p>
    <w:p w14:paraId="2E072A75"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2834"/>
      </w:tblGrid>
      <w:tr w:rsidR="00415D0D" w:rsidRPr="00E30096" w14:paraId="71239CA2" w14:textId="77777777" w:rsidTr="003D5FC4">
        <w:tc>
          <w:tcPr>
            <w:tcW w:w="9350" w:type="dxa"/>
            <w:gridSpan w:val="2"/>
            <w:shd w:val="clear" w:color="auto" w:fill="009ED6"/>
          </w:tcPr>
          <w:p w14:paraId="2256A5CE" w14:textId="77777777" w:rsidR="00415D0D" w:rsidRPr="00E30096" w:rsidRDefault="00415D0D" w:rsidP="003D5FC4">
            <w:pPr>
              <w:rPr>
                <w:rFonts w:ascii="Arial" w:hAnsi="Arial" w:cs="Arial"/>
                <w:b/>
              </w:rPr>
            </w:pPr>
            <w:r w:rsidRPr="00680D24">
              <w:rPr>
                <w:rFonts w:ascii="Arial" w:hAnsi="Arial" w:cs="Arial"/>
                <w:b/>
                <w:color w:val="FFFFFF" w:themeColor="background1"/>
                <w:sz w:val="34"/>
                <w:szCs w:val="34"/>
              </w:rPr>
              <w:t>Maya Roy</w:t>
            </w:r>
          </w:p>
        </w:tc>
      </w:tr>
      <w:tr w:rsidR="00415D0D" w:rsidRPr="00593485" w14:paraId="202730C6" w14:textId="77777777" w:rsidTr="003D5FC4">
        <w:trPr>
          <w:trHeight w:val="516"/>
        </w:trPr>
        <w:tc>
          <w:tcPr>
            <w:tcW w:w="9350" w:type="dxa"/>
            <w:gridSpan w:val="2"/>
            <w:shd w:val="clear" w:color="auto" w:fill="F2F2F2" w:themeFill="background1" w:themeFillShade="F2"/>
          </w:tcPr>
          <w:p w14:paraId="045085BC" w14:textId="343ED9A3" w:rsidR="00415D0D" w:rsidRPr="00593485" w:rsidRDefault="00B96C07" w:rsidP="00415D0D">
            <w:pPr>
              <w:rPr>
                <w:rFonts w:ascii="Arial" w:hAnsi="Arial" w:cs="Arial"/>
                <w:lang w:val="fr-CA"/>
              </w:rPr>
            </w:pPr>
            <w:r>
              <w:rPr>
                <w:rFonts w:ascii="Arial" w:hAnsi="Arial" w:cs="Arial"/>
                <w:b/>
                <w:sz w:val="28"/>
                <w:szCs w:val="28"/>
                <w:lang w:val="fr-CA"/>
              </w:rPr>
              <w:t>PDG</w:t>
            </w:r>
            <w:r w:rsidR="00593485" w:rsidRPr="00593485">
              <w:rPr>
                <w:rFonts w:ascii="Arial" w:hAnsi="Arial" w:cs="Arial"/>
                <w:b/>
                <w:sz w:val="28"/>
                <w:szCs w:val="28"/>
                <w:lang w:val="fr-CA"/>
              </w:rPr>
              <w:t xml:space="preserve"> </w:t>
            </w:r>
            <w:r w:rsidR="00593485" w:rsidRPr="00593485">
              <w:rPr>
                <w:rFonts w:ascii="Arial" w:hAnsi="Arial" w:cs="Arial"/>
                <w:b/>
                <w:sz w:val="28"/>
                <w:szCs w:val="28"/>
                <w:lang w:val="fr-CA"/>
              </w:rPr>
              <w:br/>
            </w:r>
            <w:r w:rsidR="00415D0D" w:rsidRPr="00593485">
              <w:rPr>
                <w:rFonts w:ascii="Arial" w:hAnsi="Arial" w:cs="Arial"/>
                <w:b/>
                <w:i/>
                <w:sz w:val="28"/>
                <w:szCs w:val="28"/>
                <w:lang w:val="fr-CA"/>
              </w:rPr>
              <w:t>YWCA Canada</w:t>
            </w:r>
          </w:p>
        </w:tc>
      </w:tr>
      <w:tr w:rsidR="00415D0D" w:rsidRPr="00E30096" w14:paraId="5609844F" w14:textId="77777777" w:rsidTr="003D5FC4">
        <w:tc>
          <w:tcPr>
            <w:tcW w:w="6516" w:type="dxa"/>
            <w:shd w:val="clear" w:color="auto" w:fill="EEECE1"/>
          </w:tcPr>
          <w:p w14:paraId="6F53180A" w14:textId="77777777" w:rsidR="00593485" w:rsidRPr="00593485" w:rsidRDefault="00593485" w:rsidP="00593485">
            <w:pPr>
              <w:rPr>
                <w:rFonts w:ascii="Arial" w:hAnsi="Arial" w:cs="Arial"/>
                <w:lang w:val="fr-CA"/>
              </w:rPr>
            </w:pPr>
            <w:r w:rsidRPr="00593485">
              <w:rPr>
                <w:rFonts w:ascii="Arial" w:hAnsi="Arial" w:cs="Arial"/>
                <w:lang w:val="fr-CA"/>
              </w:rPr>
              <w:t xml:space="preserve">Maya est une spécialiste de la diversité qui compte 20 ans d’expérience dans divers secteurs de l’élaboration de politiques publiques, de la santé publique, de l’éducation des adultes et du travail social. Elle possède une vaste expérience de travail auprès des collectivités marginalisées et défavorisées ainsi que des compétences en ressources humaines, en gestion financière, en rédaction de demandes de subventions et en planification de projets, ainsi qu’en communications stratégiques et en marketing. </w:t>
            </w:r>
          </w:p>
          <w:p w14:paraId="61CE1BF6" w14:textId="77777777" w:rsidR="00593485" w:rsidRPr="00593485" w:rsidRDefault="00593485" w:rsidP="00593485">
            <w:pPr>
              <w:rPr>
                <w:rFonts w:ascii="Arial" w:hAnsi="Arial" w:cs="Arial"/>
                <w:lang w:val="fr-CA"/>
              </w:rPr>
            </w:pPr>
            <w:r w:rsidRPr="00593485">
              <w:rPr>
                <w:rFonts w:ascii="Arial" w:hAnsi="Arial" w:cs="Arial"/>
                <w:lang w:val="fr-CA"/>
              </w:rPr>
              <w:t xml:space="preserve">Maya parle couramment l’anglais, le français et le bengali. Elle a été affectée en Thaïlande, au Brésil, en Inde et au Royaume-Uni où elle a œuvré auprès d’ONG pour soutenir les droits de la personne et la prévention de la violence. Ses articles ont été publiés dans </w:t>
            </w:r>
            <w:proofErr w:type="spellStart"/>
            <w:r w:rsidRPr="00593485">
              <w:rPr>
                <w:rFonts w:ascii="Arial" w:hAnsi="Arial" w:cs="Arial"/>
                <w:lang w:val="fr-CA"/>
              </w:rPr>
              <w:t>Going</w:t>
            </w:r>
            <w:proofErr w:type="spellEnd"/>
            <w:r w:rsidRPr="00593485">
              <w:rPr>
                <w:rFonts w:ascii="Arial" w:hAnsi="Arial" w:cs="Arial"/>
                <w:lang w:val="fr-CA"/>
              </w:rPr>
              <w:t xml:space="preserve"> Beyond the Journey (2013) par </w:t>
            </w:r>
            <w:proofErr w:type="spellStart"/>
            <w:r w:rsidRPr="00593485">
              <w:rPr>
                <w:rFonts w:ascii="Arial" w:hAnsi="Arial" w:cs="Arial"/>
                <w:lang w:val="fr-CA"/>
              </w:rPr>
              <w:t>Insomniac</w:t>
            </w:r>
            <w:proofErr w:type="spellEnd"/>
            <w:r w:rsidRPr="00593485">
              <w:rPr>
                <w:rFonts w:ascii="Arial" w:hAnsi="Arial" w:cs="Arial"/>
                <w:lang w:val="fr-CA"/>
              </w:rPr>
              <w:t xml:space="preserve"> </w:t>
            </w:r>
            <w:proofErr w:type="spellStart"/>
            <w:r w:rsidRPr="00593485">
              <w:rPr>
                <w:rFonts w:ascii="Arial" w:hAnsi="Arial" w:cs="Arial"/>
                <w:lang w:val="fr-CA"/>
              </w:rPr>
              <w:t>Press</w:t>
            </w:r>
            <w:proofErr w:type="spellEnd"/>
            <w:r w:rsidRPr="00593485">
              <w:rPr>
                <w:rFonts w:ascii="Arial" w:hAnsi="Arial" w:cs="Arial"/>
                <w:lang w:val="fr-CA"/>
              </w:rPr>
              <w:t xml:space="preserve">, et elle a remporté le prix CASSA </w:t>
            </w:r>
            <w:proofErr w:type="spellStart"/>
            <w:r w:rsidRPr="00593485">
              <w:rPr>
                <w:rFonts w:ascii="Arial" w:hAnsi="Arial" w:cs="Arial"/>
                <w:lang w:val="fr-CA"/>
              </w:rPr>
              <w:t>Gender</w:t>
            </w:r>
            <w:proofErr w:type="spellEnd"/>
            <w:r w:rsidRPr="00593485">
              <w:rPr>
                <w:rFonts w:ascii="Arial" w:hAnsi="Arial" w:cs="Arial"/>
                <w:lang w:val="fr-CA"/>
              </w:rPr>
              <w:t xml:space="preserve"> </w:t>
            </w:r>
            <w:proofErr w:type="spellStart"/>
            <w:r w:rsidRPr="00593485">
              <w:rPr>
                <w:rFonts w:ascii="Arial" w:hAnsi="Arial" w:cs="Arial"/>
                <w:lang w:val="fr-CA"/>
              </w:rPr>
              <w:t>Advocate</w:t>
            </w:r>
            <w:proofErr w:type="spellEnd"/>
            <w:r w:rsidRPr="00593485">
              <w:rPr>
                <w:rFonts w:ascii="Arial" w:hAnsi="Arial" w:cs="Arial"/>
                <w:lang w:val="fr-CA"/>
              </w:rPr>
              <w:t xml:space="preserve"> </w:t>
            </w:r>
            <w:proofErr w:type="spellStart"/>
            <w:r w:rsidRPr="00593485">
              <w:rPr>
                <w:rFonts w:ascii="Arial" w:hAnsi="Arial" w:cs="Arial"/>
                <w:lang w:val="fr-CA"/>
              </w:rPr>
              <w:t>Award</w:t>
            </w:r>
            <w:proofErr w:type="spellEnd"/>
            <w:r w:rsidRPr="00593485">
              <w:rPr>
                <w:rFonts w:ascii="Arial" w:hAnsi="Arial" w:cs="Arial"/>
                <w:lang w:val="fr-CA"/>
              </w:rPr>
              <w:t xml:space="preserve"> 2013 et le prix Vital People de la Toronto </w:t>
            </w:r>
            <w:proofErr w:type="spellStart"/>
            <w:r w:rsidRPr="00593485">
              <w:rPr>
                <w:rFonts w:ascii="Arial" w:hAnsi="Arial" w:cs="Arial"/>
                <w:lang w:val="fr-CA"/>
              </w:rPr>
              <w:t>Community</w:t>
            </w:r>
            <w:proofErr w:type="spellEnd"/>
            <w:r w:rsidRPr="00593485">
              <w:rPr>
                <w:rFonts w:ascii="Arial" w:hAnsi="Arial" w:cs="Arial"/>
                <w:lang w:val="fr-CA"/>
              </w:rPr>
              <w:t xml:space="preserve"> </w:t>
            </w:r>
            <w:proofErr w:type="spellStart"/>
            <w:r w:rsidRPr="00593485">
              <w:rPr>
                <w:rFonts w:ascii="Arial" w:hAnsi="Arial" w:cs="Arial"/>
                <w:lang w:val="fr-CA"/>
              </w:rPr>
              <w:t>Foundation</w:t>
            </w:r>
            <w:proofErr w:type="spellEnd"/>
            <w:r w:rsidRPr="00593485">
              <w:rPr>
                <w:rFonts w:ascii="Arial" w:hAnsi="Arial" w:cs="Arial"/>
                <w:lang w:val="fr-CA"/>
              </w:rPr>
              <w:t xml:space="preserve"> en 2014.  Elle détient un baccalauréat en travail social de la </w:t>
            </w:r>
            <w:proofErr w:type="spellStart"/>
            <w:r w:rsidRPr="00593485">
              <w:rPr>
                <w:rFonts w:ascii="Arial" w:hAnsi="Arial" w:cs="Arial"/>
                <w:lang w:val="fr-CA"/>
              </w:rPr>
              <w:t>Ryerson</w:t>
            </w:r>
            <w:proofErr w:type="spellEnd"/>
            <w:r w:rsidRPr="00593485">
              <w:rPr>
                <w:rFonts w:ascii="Arial" w:hAnsi="Arial" w:cs="Arial"/>
                <w:lang w:val="fr-CA"/>
              </w:rPr>
              <w:t xml:space="preserve"> </w:t>
            </w:r>
            <w:proofErr w:type="spellStart"/>
            <w:r w:rsidRPr="00593485">
              <w:rPr>
                <w:rFonts w:ascii="Arial" w:hAnsi="Arial" w:cs="Arial"/>
                <w:lang w:val="fr-CA"/>
              </w:rPr>
              <w:t>School</w:t>
            </w:r>
            <w:proofErr w:type="spellEnd"/>
            <w:r w:rsidRPr="00593485">
              <w:rPr>
                <w:rFonts w:ascii="Arial" w:hAnsi="Arial" w:cs="Arial"/>
                <w:lang w:val="fr-CA"/>
              </w:rPr>
              <w:t xml:space="preserve"> of Social </w:t>
            </w:r>
            <w:proofErr w:type="spellStart"/>
            <w:r w:rsidRPr="00593485">
              <w:rPr>
                <w:rFonts w:ascii="Arial" w:hAnsi="Arial" w:cs="Arial"/>
                <w:lang w:val="fr-CA"/>
              </w:rPr>
              <w:t>Work</w:t>
            </w:r>
            <w:proofErr w:type="spellEnd"/>
            <w:r w:rsidRPr="00593485">
              <w:rPr>
                <w:rFonts w:ascii="Arial" w:hAnsi="Arial" w:cs="Arial"/>
                <w:lang w:val="fr-CA"/>
              </w:rPr>
              <w:t xml:space="preserve"> et une maîtrise en politique et planification sociales de la London </w:t>
            </w:r>
            <w:proofErr w:type="spellStart"/>
            <w:r w:rsidRPr="00593485">
              <w:rPr>
                <w:rFonts w:ascii="Arial" w:hAnsi="Arial" w:cs="Arial"/>
                <w:lang w:val="fr-CA"/>
              </w:rPr>
              <w:t>School</w:t>
            </w:r>
            <w:proofErr w:type="spellEnd"/>
            <w:r w:rsidRPr="00593485">
              <w:rPr>
                <w:rFonts w:ascii="Arial" w:hAnsi="Arial" w:cs="Arial"/>
                <w:lang w:val="fr-CA"/>
              </w:rPr>
              <w:t xml:space="preserve"> of </w:t>
            </w:r>
            <w:proofErr w:type="spellStart"/>
            <w:r w:rsidRPr="00593485">
              <w:rPr>
                <w:rFonts w:ascii="Arial" w:hAnsi="Arial" w:cs="Arial"/>
                <w:lang w:val="fr-CA"/>
              </w:rPr>
              <w:t>Economics</w:t>
            </w:r>
            <w:proofErr w:type="spellEnd"/>
            <w:r w:rsidRPr="00593485">
              <w:rPr>
                <w:rFonts w:ascii="Arial" w:hAnsi="Arial" w:cs="Arial"/>
                <w:lang w:val="fr-CA"/>
              </w:rPr>
              <w:t xml:space="preserve">. </w:t>
            </w:r>
          </w:p>
          <w:p w14:paraId="103DDF78" w14:textId="3B138E99" w:rsidR="00415D0D" w:rsidRPr="00593485" w:rsidRDefault="00593485" w:rsidP="00593485">
            <w:pPr>
              <w:rPr>
                <w:rFonts w:ascii="Arial" w:hAnsi="Arial" w:cs="Arial"/>
                <w:lang w:val="fr-CA"/>
              </w:rPr>
            </w:pPr>
            <w:r w:rsidRPr="00593485">
              <w:rPr>
                <w:rFonts w:ascii="Arial" w:hAnsi="Arial" w:cs="Arial"/>
                <w:lang w:val="fr-CA"/>
              </w:rPr>
              <w:t>Maya a été membre du Conseil consultatif sur l’égalité des sexes pour la présidence canadienne du G7.</w:t>
            </w:r>
          </w:p>
        </w:tc>
        <w:tc>
          <w:tcPr>
            <w:tcW w:w="2834" w:type="dxa"/>
            <w:shd w:val="clear" w:color="auto" w:fill="EEECE1"/>
          </w:tcPr>
          <w:p w14:paraId="30B2CA59" w14:textId="77777777" w:rsidR="00415D0D" w:rsidRPr="00E30096" w:rsidRDefault="00415D0D" w:rsidP="003D5FC4">
            <w:pPr>
              <w:rPr>
                <w:rFonts w:ascii="Arial" w:hAnsi="Arial" w:cs="Arial"/>
              </w:rPr>
            </w:pPr>
            <w:r w:rsidRPr="00415D0D">
              <w:rPr>
                <w:rFonts w:ascii="Arial" w:hAnsi="Arial" w:cs="Arial"/>
                <w:noProof/>
                <w:lang w:eastAsia="en-CA"/>
              </w:rPr>
              <w:drawing>
                <wp:inline distT="0" distB="0" distL="0" distR="0" wp14:anchorId="297BBA50" wp14:editId="0AA75486">
                  <wp:extent cx="1543050" cy="2313713"/>
                  <wp:effectExtent l="0" t="0" r="0" b="0"/>
                  <wp:docPr id="52" name="Picture 52" descr="C:\Users\kelly.winter\AppData\Local\Microsoft\Windows\Temporary Internet Files\Content.Outlook\MJG5387W\Headshot Maya Ro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Headshot Maya Roy 20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808" cy="2325345"/>
                          </a:xfrm>
                          <a:prstGeom prst="rect">
                            <a:avLst/>
                          </a:prstGeom>
                          <a:noFill/>
                          <a:ln>
                            <a:noFill/>
                          </a:ln>
                        </pic:spPr>
                      </pic:pic>
                    </a:graphicData>
                  </a:graphic>
                </wp:inline>
              </w:drawing>
            </w:r>
          </w:p>
        </w:tc>
      </w:tr>
    </w:tbl>
    <w:p w14:paraId="4625AB9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4"/>
        <w:gridCol w:w="2916"/>
      </w:tblGrid>
      <w:tr w:rsidR="00993202" w:rsidRPr="00E30096" w14:paraId="26AD80F3" w14:textId="77777777" w:rsidTr="007C1E8B">
        <w:tc>
          <w:tcPr>
            <w:tcW w:w="9350" w:type="dxa"/>
            <w:gridSpan w:val="2"/>
            <w:shd w:val="clear" w:color="auto" w:fill="009ED6"/>
          </w:tcPr>
          <w:p w14:paraId="2E3447A6"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Michelle </w:t>
            </w:r>
            <w:proofErr w:type="spellStart"/>
            <w:r w:rsidRPr="00680D24">
              <w:rPr>
                <w:rFonts w:ascii="Arial" w:hAnsi="Arial" w:cs="Arial"/>
                <w:b/>
                <w:color w:val="FFFFFF" w:themeColor="background1"/>
                <w:sz w:val="34"/>
                <w:szCs w:val="34"/>
              </w:rPr>
              <w:t>Branigan</w:t>
            </w:r>
            <w:proofErr w:type="spellEnd"/>
          </w:p>
        </w:tc>
      </w:tr>
      <w:tr w:rsidR="00993202" w:rsidRPr="00782151" w14:paraId="686331F7" w14:textId="77777777" w:rsidTr="00415D0D">
        <w:trPr>
          <w:trHeight w:val="516"/>
        </w:trPr>
        <w:tc>
          <w:tcPr>
            <w:tcW w:w="9350" w:type="dxa"/>
            <w:gridSpan w:val="2"/>
            <w:shd w:val="clear" w:color="auto" w:fill="F2F2F2" w:themeFill="background1" w:themeFillShade="F2"/>
          </w:tcPr>
          <w:p w14:paraId="3F923E0C" w14:textId="5BC97935" w:rsidR="00993202" w:rsidRPr="00B96C07" w:rsidRDefault="00B96C07" w:rsidP="00E30096">
            <w:pPr>
              <w:rPr>
                <w:rFonts w:ascii="Arial" w:hAnsi="Arial" w:cs="Arial"/>
                <w:lang w:val="fr-CA"/>
              </w:rPr>
            </w:pPr>
            <w:r w:rsidRPr="00B96C07">
              <w:rPr>
                <w:rFonts w:ascii="Arial" w:hAnsi="Arial" w:cs="Arial"/>
                <w:b/>
                <w:sz w:val="28"/>
                <w:szCs w:val="28"/>
                <w:lang w:val="fr-CA"/>
              </w:rPr>
              <w:t xml:space="preserve">PDG </w:t>
            </w:r>
            <w:r w:rsidRPr="00B96C07">
              <w:rPr>
                <w:rFonts w:ascii="Arial" w:hAnsi="Arial" w:cs="Arial"/>
                <w:b/>
                <w:sz w:val="28"/>
                <w:szCs w:val="28"/>
                <w:lang w:val="fr-CA"/>
              </w:rPr>
              <w:br/>
            </w:r>
            <w:r w:rsidRPr="00B96C07">
              <w:rPr>
                <w:rFonts w:ascii="Arial" w:hAnsi="Arial" w:cs="Arial"/>
                <w:b/>
                <w:i/>
                <w:sz w:val="28"/>
                <w:szCs w:val="28"/>
                <w:lang w:val="fr-CA"/>
              </w:rPr>
              <w:t>Ressources humaines, industrie électrique du Canada</w:t>
            </w:r>
          </w:p>
        </w:tc>
      </w:tr>
      <w:tr w:rsidR="00E30096" w:rsidRPr="00E30096" w14:paraId="2AA21036" w14:textId="77777777" w:rsidTr="00415D0D">
        <w:tc>
          <w:tcPr>
            <w:tcW w:w="6434" w:type="dxa"/>
            <w:shd w:val="clear" w:color="auto" w:fill="EEECE1"/>
          </w:tcPr>
          <w:p w14:paraId="4080C83E" w14:textId="3CBC5623" w:rsidR="00E30096" w:rsidRPr="00B96C07" w:rsidRDefault="00B96C07" w:rsidP="00E30096">
            <w:pPr>
              <w:rPr>
                <w:rFonts w:ascii="Arial" w:hAnsi="Arial" w:cs="Arial"/>
                <w:lang w:val="fr-CA"/>
              </w:rPr>
            </w:pPr>
            <w:r w:rsidRPr="00B96C07">
              <w:rPr>
                <w:rFonts w:ascii="Arial" w:hAnsi="Arial" w:cs="Arial"/>
                <w:lang w:val="fr-CA"/>
              </w:rPr>
              <w:t xml:space="preserve">Michelle </w:t>
            </w:r>
            <w:proofErr w:type="spellStart"/>
            <w:r w:rsidRPr="00B96C07">
              <w:rPr>
                <w:rFonts w:ascii="Arial" w:hAnsi="Arial" w:cs="Arial"/>
                <w:lang w:val="fr-CA"/>
              </w:rPr>
              <w:t>Branigan</w:t>
            </w:r>
            <w:proofErr w:type="spellEnd"/>
            <w:r w:rsidRPr="00B96C07">
              <w:rPr>
                <w:rFonts w:ascii="Arial" w:hAnsi="Arial" w:cs="Arial"/>
                <w:lang w:val="fr-CA"/>
              </w:rPr>
              <w:t xml:space="preserve"> est présidente-directrice générale de Ressources humaines, industrie électrique du Canada, chef de file canadien en matière de ressources humaines et de solutions en milieu de travail pour le secteur de l’électricité et des énergies renouvelables. Michelle a joué un rôle déterminant dans l’avancement des femmes et des minorités dans l’industrie de l’électricité. Elle a dirigé un certain nombre de programmes influents, dont </w:t>
            </w:r>
            <w:proofErr w:type="spellStart"/>
            <w:r w:rsidRPr="00B96C07">
              <w:rPr>
                <w:rFonts w:ascii="Arial" w:hAnsi="Arial" w:cs="Arial"/>
                <w:lang w:val="fr-CA"/>
              </w:rPr>
              <w:t>Connected</w:t>
            </w:r>
            <w:proofErr w:type="spellEnd"/>
            <w:r w:rsidRPr="00B96C07">
              <w:rPr>
                <w:rFonts w:ascii="Arial" w:hAnsi="Arial" w:cs="Arial"/>
                <w:lang w:val="fr-CA"/>
              </w:rPr>
              <w:t xml:space="preserve"> </w:t>
            </w:r>
            <w:proofErr w:type="spellStart"/>
            <w:r w:rsidRPr="00B96C07">
              <w:rPr>
                <w:rFonts w:ascii="Arial" w:hAnsi="Arial" w:cs="Arial"/>
                <w:lang w:val="fr-CA"/>
              </w:rPr>
              <w:t>Women</w:t>
            </w:r>
            <w:proofErr w:type="spellEnd"/>
            <w:r w:rsidRPr="00B96C07">
              <w:rPr>
                <w:rFonts w:ascii="Arial" w:hAnsi="Arial" w:cs="Arial"/>
                <w:lang w:val="fr-CA"/>
              </w:rPr>
              <w:t xml:space="preserve"> </w:t>
            </w:r>
            <w:proofErr w:type="spellStart"/>
            <w:r w:rsidRPr="00B96C07">
              <w:rPr>
                <w:rFonts w:ascii="Arial" w:hAnsi="Arial" w:cs="Arial"/>
                <w:lang w:val="fr-CA"/>
              </w:rPr>
              <w:t>Mentorship</w:t>
            </w:r>
            <w:proofErr w:type="spellEnd"/>
            <w:r w:rsidRPr="00B96C07">
              <w:rPr>
                <w:rFonts w:ascii="Arial" w:hAnsi="Arial" w:cs="Arial"/>
                <w:lang w:val="fr-CA"/>
              </w:rPr>
              <w:t xml:space="preserve"> Program for </w:t>
            </w:r>
            <w:proofErr w:type="spellStart"/>
            <w:r w:rsidRPr="00B96C07">
              <w:rPr>
                <w:rFonts w:ascii="Arial" w:hAnsi="Arial" w:cs="Arial"/>
                <w:lang w:val="fr-CA"/>
              </w:rPr>
              <w:t>Women</w:t>
            </w:r>
            <w:proofErr w:type="spellEnd"/>
            <w:r w:rsidRPr="00B96C07">
              <w:rPr>
                <w:rFonts w:ascii="Arial" w:hAnsi="Arial" w:cs="Arial"/>
                <w:lang w:val="fr-CA"/>
              </w:rPr>
              <w:t xml:space="preserve">, The Leadership Accord on </w:t>
            </w:r>
            <w:proofErr w:type="spellStart"/>
            <w:r w:rsidRPr="00B96C07">
              <w:rPr>
                <w:rFonts w:ascii="Arial" w:hAnsi="Arial" w:cs="Arial"/>
                <w:lang w:val="fr-CA"/>
              </w:rPr>
              <w:t>Gender</w:t>
            </w:r>
            <w:proofErr w:type="spellEnd"/>
            <w:r w:rsidRPr="00B96C07">
              <w:rPr>
                <w:rFonts w:ascii="Arial" w:hAnsi="Arial" w:cs="Arial"/>
                <w:lang w:val="fr-CA"/>
              </w:rPr>
              <w:t xml:space="preserve"> </w:t>
            </w:r>
            <w:proofErr w:type="spellStart"/>
            <w:r w:rsidRPr="00B96C07">
              <w:rPr>
                <w:rFonts w:ascii="Arial" w:hAnsi="Arial" w:cs="Arial"/>
                <w:lang w:val="fr-CA"/>
              </w:rPr>
              <w:t>Diversity</w:t>
            </w:r>
            <w:proofErr w:type="spellEnd"/>
            <w:r w:rsidRPr="00B96C07">
              <w:rPr>
                <w:rFonts w:ascii="Arial" w:hAnsi="Arial" w:cs="Arial"/>
                <w:lang w:val="fr-CA"/>
              </w:rPr>
              <w:t xml:space="preserve"> for the </w:t>
            </w:r>
            <w:proofErr w:type="spellStart"/>
            <w:r w:rsidRPr="00B96C07">
              <w:rPr>
                <w:rFonts w:ascii="Arial" w:hAnsi="Arial" w:cs="Arial"/>
                <w:lang w:val="fr-CA"/>
              </w:rPr>
              <w:t>Electricity</w:t>
            </w:r>
            <w:proofErr w:type="spellEnd"/>
            <w:r w:rsidRPr="00B96C07">
              <w:rPr>
                <w:rFonts w:ascii="Arial" w:hAnsi="Arial" w:cs="Arial"/>
                <w:lang w:val="fr-CA"/>
              </w:rPr>
              <w:t xml:space="preserve"> </w:t>
            </w:r>
            <w:proofErr w:type="spellStart"/>
            <w:r w:rsidRPr="00B96C07">
              <w:rPr>
                <w:rFonts w:ascii="Arial" w:hAnsi="Arial" w:cs="Arial"/>
                <w:lang w:val="fr-CA"/>
              </w:rPr>
              <w:t>Industry</w:t>
            </w:r>
            <w:proofErr w:type="spellEnd"/>
            <w:r w:rsidRPr="00B96C07">
              <w:rPr>
                <w:rFonts w:ascii="Arial" w:hAnsi="Arial" w:cs="Arial"/>
                <w:lang w:val="fr-CA"/>
              </w:rPr>
              <w:t xml:space="preserve">, </w:t>
            </w:r>
            <w:proofErr w:type="spellStart"/>
            <w:r w:rsidRPr="00B96C07">
              <w:rPr>
                <w:rFonts w:ascii="Arial" w:hAnsi="Arial" w:cs="Arial"/>
                <w:lang w:val="fr-CA"/>
              </w:rPr>
              <w:t>EnAbling</w:t>
            </w:r>
            <w:proofErr w:type="spellEnd"/>
            <w:r w:rsidRPr="00B96C07">
              <w:rPr>
                <w:rFonts w:ascii="Arial" w:hAnsi="Arial" w:cs="Arial"/>
                <w:lang w:val="fr-CA"/>
              </w:rPr>
              <w:t xml:space="preserve"> Change, portail et programme en ligne pour appuyer le recrutement et le maintien en poste des personnes handicapées dans le secteur de l’électricité, ainsi qu’une foule d’autres programmes qui appuient la diversité dans ce secteur. Elle est actuellement membre active du conseil d’administration du Conseil canadien de l’énergie, du Festival du film irlandais d’Ottawa et récipiendaire du prix Femme de l’année 2015 de </w:t>
            </w:r>
            <w:proofErr w:type="spellStart"/>
            <w:r w:rsidRPr="00B96C07">
              <w:rPr>
                <w:rFonts w:ascii="Arial" w:hAnsi="Arial" w:cs="Arial"/>
                <w:lang w:val="fr-CA"/>
              </w:rPr>
              <w:t>Women</w:t>
            </w:r>
            <w:proofErr w:type="spellEnd"/>
            <w:r w:rsidRPr="00B96C07">
              <w:rPr>
                <w:rFonts w:ascii="Arial" w:hAnsi="Arial" w:cs="Arial"/>
                <w:lang w:val="fr-CA"/>
              </w:rPr>
              <w:t xml:space="preserve"> in </w:t>
            </w:r>
            <w:proofErr w:type="spellStart"/>
            <w:r w:rsidRPr="00B96C07">
              <w:rPr>
                <w:rFonts w:ascii="Arial" w:hAnsi="Arial" w:cs="Arial"/>
                <w:lang w:val="fr-CA"/>
              </w:rPr>
              <w:lastRenderedPageBreak/>
              <w:t>Renewable</w:t>
            </w:r>
            <w:proofErr w:type="spellEnd"/>
            <w:r w:rsidRPr="00B96C07">
              <w:rPr>
                <w:rFonts w:ascii="Arial" w:hAnsi="Arial" w:cs="Arial"/>
                <w:lang w:val="fr-CA"/>
              </w:rPr>
              <w:t xml:space="preserve"> </w:t>
            </w:r>
            <w:proofErr w:type="spellStart"/>
            <w:r w:rsidRPr="00B96C07">
              <w:rPr>
                <w:rFonts w:ascii="Arial" w:hAnsi="Arial" w:cs="Arial"/>
                <w:lang w:val="fr-CA"/>
              </w:rPr>
              <w:t>Energy</w:t>
            </w:r>
            <w:proofErr w:type="spellEnd"/>
            <w:r w:rsidRPr="00B96C07">
              <w:rPr>
                <w:rFonts w:ascii="Arial" w:hAnsi="Arial" w:cs="Arial"/>
                <w:lang w:val="fr-CA"/>
              </w:rPr>
              <w:t xml:space="preserve"> (</w:t>
            </w:r>
            <w:proofErr w:type="spellStart"/>
            <w:r w:rsidRPr="00B96C07">
              <w:rPr>
                <w:rFonts w:ascii="Arial" w:hAnsi="Arial" w:cs="Arial"/>
                <w:lang w:val="fr-CA"/>
              </w:rPr>
              <w:t>WiRE</w:t>
            </w:r>
            <w:proofErr w:type="spellEnd"/>
            <w:r w:rsidRPr="00B96C07">
              <w:rPr>
                <w:rFonts w:ascii="Arial" w:hAnsi="Arial" w:cs="Arial"/>
                <w:lang w:val="fr-CA"/>
              </w:rPr>
              <w:t>), qui reconnaît et célèbre les succès des professionnelles œuvrant dans le secteur de l’énergie qui se dépassent au travail.</w:t>
            </w:r>
          </w:p>
        </w:tc>
        <w:tc>
          <w:tcPr>
            <w:tcW w:w="2916" w:type="dxa"/>
            <w:shd w:val="clear" w:color="auto" w:fill="EEECE1"/>
          </w:tcPr>
          <w:p w14:paraId="278EC180"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28BA4BDA" wp14:editId="0DFCA325">
                  <wp:extent cx="1714500" cy="1143000"/>
                  <wp:effectExtent l="0" t="0" r="0" b="0"/>
                  <wp:docPr id="44" name="Picture 44" descr="C:\Users\kelly.winter\AppData\Local\Microsoft\Windows\Temporary Internet Files\Content.IE5\09AXG685\MB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09AXG685\MBHS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9502" cy="1153001"/>
                          </a:xfrm>
                          <a:prstGeom prst="rect">
                            <a:avLst/>
                          </a:prstGeom>
                          <a:noFill/>
                          <a:ln>
                            <a:noFill/>
                          </a:ln>
                        </pic:spPr>
                      </pic:pic>
                    </a:graphicData>
                  </a:graphic>
                </wp:inline>
              </w:drawing>
            </w:r>
          </w:p>
        </w:tc>
      </w:tr>
    </w:tbl>
    <w:p w14:paraId="2654B0C0"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4"/>
      </w:tblGrid>
      <w:tr w:rsidR="00993202" w:rsidRPr="00E30096" w14:paraId="1128951F" w14:textId="77777777" w:rsidTr="007C1E8B">
        <w:tc>
          <w:tcPr>
            <w:tcW w:w="9350" w:type="dxa"/>
            <w:gridSpan w:val="2"/>
            <w:shd w:val="clear" w:color="auto" w:fill="009ED6"/>
          </w:tcPr>
          <w:p w14:paraId="1A0D7405"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Neil </w:t>
            </w:r>
            <w:proofErr w:type="spellStart"/>
            <w:r w:rsidRPr="00680D24">
              <w:rPr>
                <w:rFonts w:ascii="Arial" w:hAnsi="Arial" w:cs="Arial"/>
                <w:b/>
                <w:color w:val="FFFFFF" w:themeColor="background1"/>
                <w:sz w:val="34"/>
                <w:szCs w:val="34"/>
              </w:rPr>
              <w:t>Parmenter</w:t>
            </w:r>
            <w:proofErr w:type="spellEnd"/>
          </w:p>
        </w:tc>
      </w:tr>
      <w:tr w:rsidR="00993202" w:rsidRPr="00782151" w14:paraId="3956B22F" w14:textId="77777777" w:rsidTr="00415D0D">
        <w:trPr>
          <w:trHeight w:val="516"/>
        </w:trPr>
        <w:tc>
          <w:tcPr>
            <w:tcW w:w="9350" w:type="dxa"/>
            <w:gridSpan w:val="2"/>
            <w:shd w:val="clear" w:color="auto" w:fill="F2F2F2" w:themeFill="background1" w:themeFillShade="F2"/>
          </w:tcPr>
          <w:p w14:paraId="2060B6EF" w14:textId="504A10F9" w:rsidR="00993202" w:rsidRPr="00F06A31" w:rsidRDefault="00F06A31" w:rsidP="00F06A31">
            <w:pPr>
              <w:rPr>
                <w:rFonts w:ascii="Arial" w:hAnsi="Arial" w:cs="Arial"/>
                <w:lang w:val="fr-CA"/>
              </w:rPr>
            </w:pPr>
            <w:r>
              <w:rPr>
                <w:rFonts w:ascii="Arial" w:hAnsi="Arial" w:cs="Arial"/>
                <w:b/>
                <w:sz w:val="28"/>
                <w:szCs w:val="28"/>
                <w:lang w:val="fr-CA"/>
              </w:rPr>
              <w:t>PDG</w:t>
            </w:r>
            <w:r w:rsidRPr="00F06A31">
              <w:rPr>
                <w:rFonts w:ascii="Arial" w:hAnsi="Arial" w:cs="Arial"/>
                <w:b/>
                <w:sz w:val="28"/>
                <w:szCs w:val="28"/>
                <w:lang w:val="fr-CA"/>
              </w:rPr>
              <w:t xml:space="preserve"> </w:t>
            </w:r>
            <w:r w:rsidRPr="00F06A31">
              <w:rPr>
                <w:rFonts w:ascii="Arial" w:hAnsi="Arial" w:cs="Arial"/>
                <w:b/>
                <w:sz w:val="28"/>
                <w:szCs w:val="28"/>
                <w:lang w:val="fr-CA"/>
              </w:rPr>
              <w:br/>
            </w:r>
            <w:r w:rsidRPr="00F06A31">
              <w:rPr>
                <w:rFonts w:ascii="Arial" w:hAnsi="Arial" w:cs="Arial"/>
                <w:b/>
                <w:i/>
                <w:sz w:val="28"/>
                <w:szCs w:val="28"/>
                <w:lang w:val="fr-CA"/>
              </w:rPr>
              <w:t>Association des banquiers canadiens</w:t>
            </w:r>
          </w:p>
        </w:tc>
      </w:tr>
      <w:tr w:rsidR="00E30096" w:rsidRPr="00E30096" w14:paraId="63C62A74" w14:textId="77777777" w:rsidTr="00415D0D">
        <w:tc>
          <w:tcPr>
            <w:tcW w:w="6516" w:type="dxa"/>
            <w:shd w:val="clear" w:color="auto" w:fill="EEECE1"/>
          </w:tcPr>
          <w:p w14:paraId="16420DC0" w14:textId="77777777" w:rsidR="00F06A31" w:rsidRPr="00F06A31" w:rsidRDefault="00F06A31" w:rsidP="00F06A31">
            <w:pPr>
              <w:rPr>
                <w:rFonts w:ascii="Arial" w:hAnsi="Arial" w:cs="Arial"/>
                <w:lang w:val="fr-CA"/>
              </w:rPr>
            </w:pPr>
            <w:r w:rsidRPr="00F06A31">
              <w:rPr>
                <w:rFonts w:ascii="Arial" w:hAnsi="Arial" w:cs="Arial"/>
                <w:lang w:val="fr-CA"/>
              </w:rPr>
              <w:t xml:space="preserve">Neil </w:t>
            </w:r>
            <w:proofErr w:type="spellStart"/>
            <w:r w:rsidRPr="00F06A31">
              <w:rPr>
                <w:rFonts w:ascii="Arial" w:hAnsi="Arial" w:cs="Arial"/>
                <w:lang w:val="fr-CA"/>
              </w:rPr>
              <w:t>Parmenter</w:t>
            </w:r>
            <w:proofErr w:type="spellEnd"/>
            <w:r w:rsidRPr="00F06A31">
              <w:rPr>
                <w:rFonts w:ascii="Arial" w:hAnsi="Arial" w:cs="Arial"/>
                <w:lang w:val="fr-CA"/>
              </w:rPr>
              <w:t xml:space="preserve"> est président-directeur général de l’Association des banquiers canadiens. Dans son rôle, il défend, au nom du secteur bancaire canadien, les politiques et les perspectives qui contribuent à la solidité et au succès du système bancaire au profit de tous les Canadiens. </w:t>
            </w:r>
          </w:p>
          <w:p w14:paraId="7F164C39" w14:textId="77777777" w:rsidR="00F06A31" w:rsidRPr="00F06A31" w:rsidRDefault="00F06A31" w:rsidP="00F06A31">
            <w:pPr>
              <w:rPr>
                <w:rFonts w:ascii="Arial" w:hAnsi="Arial" w:cs="Arial"/>
                <w:lang w:val="fr-CA"/>
              </w:rPr>
            </w:pPr>
            <w:r w:rsidRPr="00F06A31">
              <w:rPr>
                <w:rFonts w:ascii="Arial" w:hAnsi="Arial" w:cs="Arial"/>
                <w:lang w:val="fr-CA"/>
              </w:rPr>
              <w:t>Neil a plus de 25 ans d’expérience dans le secteur financier. Avant de diriger l’ABC, Neil était premier vice-président, Affaires générales et publiques, et chef des communications au Groupe Banque TD. Il y a conseillé des dirigeants clés sur des questions de relations gouvernementales, de communications et d’affaires publiques.</w:t>
            </w:r>
          </w:p>
          <w:p w14:paraId="4053FA17" w14:textId="15771FDE" w:rsidR="00E30096" w:rsidRPr="00F06A31" w:rsidRDefault="00F06A31" w:rsidP="00F06A31">
            <w:pPr>
              <w:rPr>
                <w:rFonts w:ascii="Arial" w:hAnsi="Arial" w:cs="Arial"/>
                <w:lang w:val="fr-CA"/>
              </w:rPr>
            </w:pPr>
            <w:r w:rsidRPr="00F06A31">
              <w:rPr>
                <w:rFonts w:ascii="Arial" w:hAnsi="Arial" w:cs="Arial"/>
                <w:lang w:val="fr-CA"/>
              </w:rPr>
              <w:t xml:space="preserve">Neil est diplômé de l’Université Western, du Humber </w:t>
            </w:r>
            <w:proofErr w:type="spellStart"/>
            <w:r w:rsidRPr="00F06A31">
              <w:rPr>
                <w:rFonts w:ascii="Arial" w:hAnsi="Arial" w:cs="Arial"/>
                <w:lang w:val="fr-CA"/>
              </w:rPr>
              <w:t>College</w:t>
            </w:r>
            <w:proofErr w:type="spellEnd"/>
            <w:r w:rsidRPr="00F06A31">
              <w:rPr>
                <w:rFonts w:ascii="Arial" w:hAnsi="Arial" w:cs="Arial"/>
                <w:lang w:val="fr-CA"/>
              </w:rPr>
              <w:t xml:space="preserve"> et du programme de gestion pour cadres de l’Université Stanford.</w:t>
            </w:r>
          </w:p>
        </w:tc>
        <w:tc>
          <w:tcPr>
            <w:tcW w:w="2834" w:type="dxa"/>
            <w:shd w:val="clear" w:color="auto" w:fill="EEECE1"/>
          </w:tcPr>
          <w:p w14:paraId="70AE24C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00B77B7" wp14:editId="42FC86F0">
                  <wp:extent cx="1625179" cy="1085850"/>
                  <wp:effectExtent l="0" t="0" r="0" b="0"/>
                  <wp:docPr id="26" name="Picture 26" descr="C:\Users\kelly.winter\AppData\Local\Microsoft\Windows\Temporary Internet Files\Content.IE5\JG2CI8CZ\CBA-NeilParme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y.winter\AppData\Local\Microsoft\Windows\Temporary Internet Files\Content.IE5\JG2CI8CZ\CBA-NeilParmenter-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6441" cy="1093375"/>
                          </a:xfrm>
                          <a:prstGeom prst="rect">
                            <a:avLst/>
                          </a:prstGeom>
                          <a:noFill/>
                          <a:ln>
                            <a:noFill/>
                          </a:ln>
                        </pic:spPr>
                      </pic:pic>
                    </a:graphicData>
                  </a:graphic>
                </wp:inline>
              </w:drawing>
            </w:r>
          </w:p>
        </w:tc>
      </w:tr>
    </w:tbl>
    <w:p w14:paraId="445792A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466"/>
      </w:tblGrid>
      <w:tr w:rsidR="00993202" w:rsidRPr="00E30096" w14:paraId="5FB7EFC5" w14:textId="77777777" w:rsidTr="007C1E8B">
        <w:tc>
          <w:tcPr>
            <w:tcW w:w="9350" w:type="dxa"/>
            <w:gridSpan w:val="2"/>
            <w:shd w:val="clear" w:color="auto" w:fill="009ED6"/>
          </w:tcPr>
          <w:p w14:paraId="6EA23429"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Nora </w:t>
            </w:r>
            <w:proofErr w:type="spellStart"/>
            <w:r w:rsidRPr="00680D24">
              <w:rPr>
                <w:rFonts w:ascii="Arial" w:hAnsi="Arial" w:cs="Arial"/>
                <w:b/>
                <w:color w:val="FFFFFF" w:themeColor="background1"/>
                <w:sz w:val="34"/>
                <w:szCs w:val="34"/>
              </w:rPr>
              <w:t>Spinks</w:t>
            </w:r>
            <w:proofErr w:type="spellEnd"/>
          </w:p>
        </w:tc>
      </w:tr>
      <w:tr w:rsidR="00993202" w:rsidRPr="00782151" w14:paraId="3B007672" w14:textId="77777777" w:rsidTr="00415D0D">
        <w:trPr>
          <w:trHeight w:val="516"/>
        </w:trPr>
        <w:tc>
          <w:tcPr>
            <w:tcW w:w="9350" w:type="dxa"/>
            <w:gridSpan w:val="2"/>
            <w:shd w:val="clear" w:color="auto" w:fill="F2F2F2" w:themeFill="background1" w:themeFillShade="F2"/>
          </w:tcPr>
          <w:p w14:paraId="2E76418B" w14:textId="5E890B78" w:rsidR="00993202" w:rsidRPr="002D3B1D" w:rsidRDefault="003D27E2" w:rsidP="00E30096">
            <w:pPr>
              <w:rPr>
                <w:rFonts w:ascii="Arial" w:hAnsi="Arial" w:cs="Arial"/>
                <w:b/>
                <w:sz w:val="28"/>
                <w:szCs w:val="28"/>
                <w:lang w:val="fr-CA"/>
              </w:rPr>
            </w:pPr>
            <w:r>
              <w:rPr>
                <w:rFonts w:ascii="Arial" w:hAnsi="Arial" w:cs="Arial"/>
                <w:b/>
                <w:sz w:val="28"/>
                <w:szCs w:val="28"/>
                <w:lang w:val="fr-CA"/>
              </w:rPr>
              <w:t xml:space="preserve">Directrice générale </w:t>
            </w:r>
          </w:p>
          <w:p w14:paraId="09BD3755" w14:textId="48B02C97" w:rsidR="00993202" w:rsidRPr="002D3B1D" w:rsidRDefault="002D3B1D" w:rsidP="00E30096">
            <w:pPr>
              <w:rPr>
                <w:rFonts w:ascii="Arial" w:hAnsi="Arial" w:cs="Arial"/>
                <w:lang w:val="fr-CA"/>
              </w:rPr>
            </w:pPr>
            <w:r w:rsidRPr="002D3B1D">
              <w:rPr>
                <w:rFonts w:ascii="Arial" w:hAnsi="Arial" w:cs="Arial"/>
                <w:b/>
                <w:i/>
                <w:sz w:val="28"/>
                <w:szCs w:val="28"/>
                <w:lang w:val="fr-CA"/>
              </w:rPr>
              <w:t>Institut Vanier de la famille</w:t>
            </w:r>
          </w:p>
        </w:tc>
      </w:tr>
      <w:tr w:rsidR="00E30096" w:rsidRPr="00E30096" w14:paraId="65F35340" w14:textId="77777777" w:rsidTr="00415D0D">
        <w:tc>
          <w:tcPr>
            <w:tcW w:w="6884" w:type="dxa"/>
            <w:shd w:val="clear" w:color="auto" w:fill="EEECE1"/>
          </w:tcPr>
          <w:p w14:paraId="3257BDEB" w14:textId="77777777" w:rsidR="002D3B1D" w:rsidRPr="002D3B1D" w:rsidRDefault="002D3B1D" w:rsidP="002D3B1D">
            <w:pPr>
              <w:rPr>
                <w:rFonts w:ascii="Arial" w:hAnsi="Arial" w:cs="Arial"/>
                <w:lang w:val="fr-CA"/>
              </w:rPr>
            </w:pPr>
            <w:r w:rsidRPr="002D3B1D">
              <w:rPr>
                <w:rFonts w:ascii="Arial" w:hAnsi="Arial" w:cs="Arial"/>
                <w:lang w:val="fr-CA"/>
              </w:rPr>
              <w:t xml:space="preserve">Conférencière, experte-conseil et leader d’opinion réputée, Nora </w:t>
            </w:r>
            <w:proofErr w:type="spellStart"/>
            <w:r w:rsidRPr="002D3B1D">
              <w:rPr>
                <w:rFonts w:ascii="Arial" w:hAnsi="Arial" w:cs="Arial"/>
                <w:lang w:val="fr-CA"/>
              </w:rPr>
              <w:t>Spinks</w:t>
            </w:r>
            <w:proofErr w:type="spellEnd"/>
            <w:r w:rsidRPr="002D3B1D">
              <w:rPr>
                <w:rFonts w:ascii="Arial" w:hAnsi="Arial" w:cs="Arial"/>
                <w:lang w:val="fr-CA"/>
              </w:rPr>
              <w:t xml:space="preserve"> a œuvré pendant plus de 25 ans auprès d’organisations progressistes et de chefs de file du milieu des affaires, du monde du travail, du secteur public et du milieu communautaire au Canada et ailleurs, afin d’améliorer la situation des familles, de créer des environnements de travail à la fois productifs et positifs, et de bâtir de saines collectivités.</w:t>
            </w:r>
          </w:p>
          <w:p w14:paraId="6B1DB99C" w14:textId="77777777" w:rsidR="002D3B1D" w:rsidRPr="002D3B1D" w:rsidRDefault="002D3B1D" w:rsidP="002D3B1D">
            <w:pPr>
              <w:rPr>
                <w:rFonts w:ascii="Arial" w:hAnsi="Arial" w:cs="Arial"/>
                <w:lang w:val="fr-CA"/>
              </w:rPr>
            </w:pPr>
            <w:r w:rsidRPr="002D3B1D">
              <w:rPr>
                <w:rFonts w:ascii="Arial" w:hAnsi="Arial" w:cs="Arial"/>
                <w:lang w:val="fr-CA"/>
              </w:rPr>
              <w:t>Nora a élaboré, mis en œuvre et évalué tout un éventail de programmes fédéraux, provinciaux, communautaires et organisationnels originaux qui mettent l’accent sur la santé et le bien-être des employés, les soins familiaux, la souplesse en milieu de travail et l’harmonie entre le travail et la vie personnelle.</w:t>
            </w:r>
          </w:p>
          <w:p w14:paraId="6E667C52" w14:textId="77777777" w:rsidR="002D3B1D" w:rsidRPr="002D3B1D" w:rsidRDefault="002D3B1D" w:rsidP="002D3B1D">
            <w:pPr>
              <w:rPr>
                <w:rFonts w:ascii="Arial" w:hAnsi="Arial" w:cs="Arial"/>
                <w:lang w:val="fr-CA"/>
              </w:rPr>
            </w:pPr>
            <w:r w:rsidRPr="002D3B1D">
              <w:rPr>
                <w:rFonts w:ascii="Arial" w:hAnsi="Arial" w:cs="Arial"/>
                <w:lang w:val="fr-CA"/>
              </w:rPr>
              <w:t>Ses réflexions figurent dans des publications variées, notamment des manuels, des publications des Nations Unies (</w:t>
            </w:r>
            <w:proofErr w:type="spellStart"/>
            <w:r w:rsidRPr="002D3B1D">
              <w:rPr>
                <w:rFonts w:ascii="Arial" w:hAnsi="Arial" w:cs="Arial"/>
                <w:lang w:val="fr-CA"/>
              </w:rPr>
              <w:t>Family</w:t>
            </w:r>
            <w:proofErr w:type="spellEnd"/>
            <w:r w:rsidRPr="002D3B1D">
              <w:rPr>
                <w:rFonts w:ascii="Arial" w:hAnsi="Arial" w:cs="Arial"/>
                <w:lang w:val="fr-CA"/>
              </w:rPr>
              <w:t xml:space="preserve"> Futures et </w:t>
            </w:r>
            <w:proofErr w:type="spellStart"/>
            <w:r w:rsidRPr="002D3B1D">
              <w:rPr>
                <w:rFonts w:ascii="Arial" w:hAnsi="Arial" w:cs="Arial"/>
                <w:lang w:val="fr-CA"/>
              </w:rPr>
              <w:t>Deep</w:t>
            </w:r>
            <w:proofErr w:type="spellEnd"/>
            <w:r w:rsidRPr="002D3B1D">
              <w:rPr>
                <w:rFonts w:ascii="Arial" w:hAnsi="Arial" w:cs="Arial"/>
                <w:lang w:val="fr-CA"/>
              </w:rPr>
              <w:t xml:space="preserve"> </w:t>
            </w:r>
            <w:proofErr w:type="spellStart"/>
            <w:r w:rsidRPr="002D3B1D">
              <w:rPr>
                <w:rFonts w:ascii="Arial" w:hAnsi="Arial" w:cs="Arial"/>
                <w:lang w:val="fr-CA"/>
              </w:rPr>
              <w:t>Roots</w:t>
            </w:r>
            <w:proofErr w:type="spellEnd"/>
            <w:r w:rsidRPr="002D3B1D">
              <w:rPr>
                <w:rFonts w:ascii="Arial" w:hAnsi="Arial" w:cs="Arial"/>
                <w:lang w:val="fr-CA"/>
              </w:rPr>
              <w:t>) et de nombreux articles diffusés dans les médias canadiens. Nora est une interlocutrice très prisée par les médias; elle est fréquemment et largement citée et présentée dans les journaux, en ligne ainsi qu’à la radio et à la télévision à l’échelle du pays.</w:t>
            </w:r>
          </w:p>
          <w:p w14:paraId="6CBC504B" w14:textId="77777777" w:rsidR="002D3B1D" w:rsidRPr="002D3B1D" w:rsidRDefault="002D3B1D" w:rsidP="002D3B1D">
            <w:pPr>
              <w:rPr>
                <w:rFonts w:ascii="Arial" w:hAnsi="Arial" w:cs="Arial"/>
                <w:lang w:val="fr-CA"/>
              </w:rPr>
            </w:pPr>
            <w:r w:rsidRPr="002D3B1D">
              <w:rPr>
                <w:rFonts w:ascii="Arial" w:hAnsi="Arial" w:cs="Arial"/>
                <w:lang w:val="fr-CA"/>
              </w:rPr>
              <w:t xml:space="preserve">Depuis 2011, à titre de directrice générale de l’Institut Vanier de la famille, Nora a fait appel à des chercheurs en vue de favoriser la </w:t>
            </w:r>
            <w:r w:rsidRPr="002D3B1D">
              <w:rPr>
                <w:rFonts w:ascii="Arial" w:hAnsi="Arial" w:cs="Arial"/>
                <w:lang w:val="fr-CA"/>
              </w:rPr>
              <w:lastRenderedPageBreak/>
              <w:t xml:space="preserve">mobilisation du savoir et de relier les intervenants qui s’emploient à étudier, à servir et à soutenir les diverses familles du </w:t>
            </w:r>
            <w:proofErr w:type="gramStart"/>
            <w:r w:rsidRPr="002D3B1D">
              <w:rPr>
                <w:rFonts w:ascii="Arial" w:hAnsi="Arial" w:cs="Arial"/>
                <w:lang w:val="fr-CA"/>
              </w:rPr>
              <w:t>Canada..</w:t>
            </w:r>
            <w:proofErr w:type="gramEnd"/>
            <w:r w:rsidRPr="002D3B1D">
              <w:rPr>
                <w:rFonts w:ascii="Arial" w:hAnsi="Arial" w:cs="Arial"/>
                <w:lang w:val="fr-CA"/>
              </w:rPr>
              <w:t xml:space="preserve"> </w:t>
            </w:r>
          </w:p>
          <w:p w14:paraId="398EDA7B" w14:textId="0F614CDA" w:rsidR="00E30096" w:rsidRPr="002D3B1D" w:rsidRDefault="002D3B1D" w:rsidP="002D3B1D">
            <w:pPr>
              <w:rPr>
                <w:rFonts w:ascii="Arial" w:hAnsi="Arial" w:cs="Arial"/>
                <w:lang w:val="fr-CA"/>
              </w:rPr>
            </w:pPr>
            <w:r w:rsidRPr="002D3B1D">
              <w:rPr>
                <w:rFonts w:ascii="Arial" w:hAnsi="Arial" w:cs="Arial"/>
                <w:lang w:val="fr-CA"/>
              </w:rPr>
              <w:t>Ses efforts ne sont pas passés sous silence. Nora a reçu de nombreuses distinctions, dont la médaille du jubilé de diamant de la reine Elizabeth II, la médaille commémorative du 125e anniversaire de la Confédération du Canada pour services communautaires distingués, le prix du pionnier du mieux-être en milieu de travail de l'année et le prix du bénévole de l'année, décerné par l'organisme Partenariat en Éducation.</w:t>
            </w:r>
            <w:r w:rsidR="00E30096" w:rsidRPr="002D3B1D">
              <w:rPr>
                <w:rFonts w:ascii="Arial" w:hAnsi="Arial" w:cs="Arial"/>
                <w:lang w:val="fr-CA"/>
              </w:rPr>
              <w:t>.</w:t>
            </w:r>
          </w:p>
        </w:tc>
        <w:tc>
          <w:tcPr>
            <w:tcW w:w="2466" w:type="dxa"/>
            <w:shd w:val="clear" w:color="auto" w:fill="EEECE1"/>
          </w:tcPr>
          <w:p w14:paraId="38606AF0"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6CD18EC2" wp14:editId="3E5EA60F">
                  <wp:extent cx="1428750" cy="1428750"/>
                  <wp:effectExtent l="0" t="0" r="0" b="0"/>
                  <wp:docPr id="15" name="Picture 15" descr="C:\Users\kelly.winter\AppData\Local\Microsoft\Windows\Temporary Internet Files\Content.IE5\JG2CI8CZ\ViF_51-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JG2CI8CZ\ViF_51-HighR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12D64B34"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4"/>
        <w:gridCol w:w="2826"/>
      </w:tblGrid>
      <w:tr w:rsidR="007B769F" w:rsidRPr="00E30096" w14:paraId="39754359" w14:textId="77777777" w:rsidTr="003D5FC4">
        <w:tc>
          <w:tcPr>
            <w:tcW w:w="9350" w:type="dxa"/>
            <w:gridSpan w:val="2"/>
            <w:shd w:val="clear" w:color="auto" w:fill="009ED6"/>
          </w:tcPr>
          <w:p w14:paraId="6639260A" w14:textId="77777777" w:rsidR="007B769F" w:rsidRPr="00E30096" w:rsidRDefault="007B769F" w:rsidP="003D5FC4">
            <w:pPr>
              <w:rPr>
                <w:rFonts w:ascii="Arial" w:hAnsi="Arial" w:cs="Arial"/>
                <w:b/>
              </w:rPr>
            </w:pPr>
            <w:r w:rsidRPr="00680D24">
              <w:rPr>
                <w:rFonts w:ascii="Arial" w:hAnsi="Arial" w:cs="Arial"/>
                <w:b/>
                <w:color w:val="FFFFFF" w:themeColor="background1"/>
                <w:sz w:val="34"/>
                <w:szCs w:val="34"/>
              </w:rPr>
              <w:t>Paulette Senior</w:t>
            </w:r>
          </w:p>
        </w:tc>
      </w:tr>
      <w:tr w:rsidR="007B769F" w:rsidRPr="00782151" w14:paraId="7BED1464" w14:textId="77777777" w:rsidTr="003D5FC4">
        <w:trPr>
          <w:trHeight w:val="516"/>
        </w:trPr>
        <w:tc>
          <w:tcPr>
            <w:tcW w:w="9350" w:type="dxa"/>
            <w:gridSpan w:val="2"/>
            <w:shd w:val="clear" w:color="auto" w:fill="F2F2F2" w:themeFill="background1" w:themeFillShade="F2"/>
          </w:tcPr>
          <w:p w14:paraId="7F8DBF33" w14:textId="4FEDD4EE" w:rsidR="007B769F" w:rsidRPr="002D3B1D" w:rsidRDefault="002D3B1D" w:rsidP="007B769F">
            <w:pPr>
              <w:rPr>
                <w:rFonts w:ascii="Arial" w:hAnsi="Arial" w:cs="Arial"/>
                <w:lang w:val="fr-CA"/>
              </w:rPr>
            </w:pPr>
            <w:r w:rsidRPr="002D3B1D">
              <w:rPr>
                <w:rFonts w:ascii="Arial" w:hAnsi="Arial" w:cs="Arial"/>
                <w:b/>
                <w:sz w:val="28"/>
                <w:szCs w:val="28"/>
                <w:lang w:val="fr-CA"/>
              </w:rPr>
              <w:t xml:space="preserve">Présidente-directrice générale </w:t>
            </w:r>
            <w:r w:rsidRPr="002D3B1D">
              <w:rPr>
                <w:rFonts w:ascii="Arial" w:hAnsi="Arial" w:cs="Arial"/>
                <w:b/>
                <w:sz w:val="28"/>
                <w:szCs w:val="28"/>
                <w:lang w:val="fr-CA"/>
              </w:rPr>
              <w:br/>
            </w:r>
            <w:r w:rsidRPr="002D3B1D">
              <w:rPr>
                <w:rFonts w:ascii="Arial" w:hAnsi="Arial" w:cs="Arial"/>
                <w:b/>
                <w:i/>
                <w:sz w:val="28"/>
                <w:szCs w:val="28"/>
                <w:lang w:val="fr-CA"/>
              </w:rPr>
              <w:t>Fondation canadienne des femmes</w:t>
            </w:r>
          </w:p>
        </w:tc>
      </w:tr>
      <w:tr w:rsidR="007B769F" w:rsidRPr="00E30096" w14:paraId="3461EC85" w14:textId="77777777" w:rsidTr="003D5FC4">
        <w:tc>
          <w:tcPr>
            <w:tcW w:w="6884" w:type="dxa"/>
            <w:shd w:val="clear" w:color="auto" w:fill="EEECE1"/>
          </w:tcPr>
          <w:p w14:paraId="4B62EDBB" w14:textId="77777777" w:rsidR="002D3B1D" w:rsidRPr="002D3B1D" w:rsidRDefault="002D3B1D" w:rsidP="002D3B1D">
            <w:pPr>
              <w:rPr>
                <w:rFonts w:ascii="Arial" w:hAnsi="Arial" w:cs="Arial"/>
                <w:lang w:val="fr-CA"/>
              </w:rPr>
            </w:pPr>
            <w:r w:rsidRPr="002D3B1D">
              <w:rPr>
                <w:rFonts w:ascii="Arial" w:hAnsi="Arial" w:cs="Arial"/>
                <w:lang w:val="fr-CA"/>
              </w:rPr>
              <w:t xml:space="preserve">Paulette Senior est présidente-directrice générale de la Fondation canadienne des femmes. Elle a consacré sa carrière à donner aux femmes et aux filles les moyens de surmonter les obstacles et de réaliser leur plein potentiel. </w:t>
            </w:r>
          </w:p>
          <w:p w14:paraId="2D46FD1F" w14:textId="77777777" w:rsidR="002D3B1D" w:rsidRPr="002D3B1D" w:rsidRDefault="002D3B1D" w:rsidP="002D3B1D">
            <w:pPr>
              <w:rPr>
                <w:rFonts w:ascii="Arial" w:hAnsi="Arial" w:cs="Arial"/>
                <w:lang w:val="fr-CA"/>
              </w:rPr>
            </w:pPr>
            <w:r w:rsidRPr="002D3B1D">
              <w:rPr>
                <w:rFonts w:ascii="Arial" w:hAnsi="Arial" w:cs="Arial"/>
                <w:lang w:val="fr-CA"/>
              </w:rPr>
              <w:t xml:space="preserve">Paulette a fait ses débuts professionnels auprès d’organismes de services sociaux de première ligne dans certains des quartiers les plus défavorisés de Toronto. Elle a pu constater la façon dont les ressources sociales et les changements systémiques peuvent transformer la vie des femmes. Grâce à son travail et à ses activités de défense des droits des personnes démunies auprès des refuges et dans le cadre des programmes d’emploi et de logement, on lui a décerné de nombreux prix et elle est devenue l’une des chefs de file les plus respectées au Canada. </w:t>
            </w:r>
          </w:p>
          <w:p w14:paraId="405D4C64" w14:textId="17694E1A" w:rsidR="007B769F" w:rsidRPr="002D3B1D" w:rsidRDefault="002D3B1D" w:rsidP="002D3B1D">
            <w:pPr>
              <w:rPr>
                <w:rFonts w:ascii="Arial" w:hAnsi="Arial" w:cs="Arial"/>
                <w:lang w:val="fr-CA"/>
              </w:rPr>
            </w:pPr>
            <w:r w:rsidRPr="002D3B1D">
              <w:rPr>
                <w:rFonts w:ascii="Arial" w:hAnsi="Arial" w:cs="Arial"/>
                <w:lang w:val="fr-CA"/>
              </w:rPr>
              <w:t>Paulette a fait ses débuts à la Fondation en 2016, après 10 ans à titre de présidente-directrice générale de YWCA Canada. Son travail à la Fondation repose sur la vision d’un mouvement national inclusif en faveur de l’équité entre les sexes qui renforcera tous les Canadiens.</w:t>
            </w:r>
          </w:p>
        </w:tc>
        <w:tc>
          <w:tcPr>
            <w:tcW w:w="2466" w:type="dxa"/>
            <w:shd w:val="clear" w:color="auto" w:fill="EEECE1"/>
          </w:tcPr>
          <w:p w14:paraId="5648729E" w14:textId="77777777" w:rsidR="007B769F" w:rsidRPr="00E30096" w:rsidRDefault="007B769F" w:rsidP="003D5FC4">
            <w:pPr>
              <w:rPr>
                <w:rFonts w:ascii="Arial" w:hAnsi="Arial" w:cs="Arial"/>
              </w:rPr>
            </w:pPr>
            <w:r w:rsidRPr="00E30096">
              <w:rPr>
                <w:rFonts w:ascii="Arial" w:hAnsi="Arial" w:cs="Arial"/>
                <w:noProof/>
                <w:lang w:eastAsia="en-CA"/>
              </w:rPr>
              <w:drawing>
                <wp:inline distT="0" distB="0" distL="0" distR="0" wp14:anchorId="32BCA04F" wp14:editId="095ECCCC">
                  <wp:extent cx="1657350" cy="2181225"/>
                  <wp:effectExtent l="0" t="0" r="0" b="9525"/>
                  <wp:docPr id="55" name="Picture 55" descr="C:\Users\SRodas\AppData\Local\Microsoft\Windows\INetCache\Content.Word\Paulette head shot 1 - preferred - cropped for WCH Board website _ MED.JPG"/>
                  <wp:cNvGraphicFramePr/>
                  <a:graphic xmlns:a="http://schemas.openxmlformats.org/drawingml/2006/main">
                    <a:graphicData uri="http://schemas.openxmlformats.org/drawingml/2006/picture">
                      <pic:pic xmlns:pic="http://schemas.openxmlformats.org/drawingml/2006/picture">
                        <pic:nvPicPr>
                          <pic:cNvPr id="3" name="Picture 3" descr="C:\Users\SRodas\AppData\Local\Microsoft\Windows\INetCache\Content.Word\Paulette head shot 1 - preferred - cropped for WCH Board website _ MED.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c>
      </w:tr>
    </w:tbl>
    <w:p w14:paraId="2BBB6AFB"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466"/>
      </w:tblGrid>
      <w:tr w:rsidR="007B769F" w:rsidRPr="00E30096" w14:paraId="420DDD04" w14:textId="77777777" w:rsidTr="003D5FC4">
        <w:tc>
          <w:tcPr>
            <w:tcW w:w="9350" w:type="dxa"/>
            <w:gridSpan w:val="2"/>
            <w:shd w:val="clear" w:color="auto" w:fill="009ED6"/>
          </w:tcPr>
          <w:p w14:paraId="5003EFA8" w14:textId="77777777" w:rsidR="007B769F" w:rsidRPr="00E30096" w:rsidRDefault="007B769F" w:rsidP="003D5FC4">
            <w:pPr>
              <w:rPr>
                <w:rFonts w:ascii="Arial" w:hAnsi="Arial" w:cs="Arial"/>
                <w:b/>
              </w:rPr>
            </w:pPr>
            <w:proofErr w:type="spellStart"/>
            <w:r w:rsidRPr="00680D24">
              <w:rPr>
                <w:rFonts w:ascii="Arial" w:hAnsi="Arial" w:cs="Arial"/>
                <w:b/>
                <w:color w:val="FFFFFF" w:themeColor="background1"/>
                <w:sz w:val="34"/>
                <w:szCs w:val="34"/>
              </w:rPr>
              <w:t>Saadia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Muzaffar</w:t>
            </w:r>
            <w:proofErr w:type="spellEnd"/>
          </w:p>
        </w:tc>
      </w:tr>
      <w:tr w:rsidR="007B769F" w:rsidRPr="002D3B1D" w14:paraId="03FADD7A" w14:textId="77777777" w:rsidTr="003D5FC4">
        <w:trPr>
          <w:trHeight w:val="516"/>
        </w:trPr>
        <w:tc>
          <w:tcPr>
            <w:tcW w:w="9350" w:type="dxa"/>
            <w:gridSpan w:val="2"/>
            <w:shd w:val="clear" w:color="auto" w:fill="F2F2F2" w:themeFill="background1" w:themeFillShade="F2"/>
          </w:tcPr>
          <w:p w14:paraId="6C7C9F5E" w14:textId="34E03A48" w:rsidR="007B769F" w:rsidRPr="002D3B1D" w:rsidRDefault="002D3B1D" w:rsidP="007B769F">
            <w:pPr>
              <w:rPr>
                <w:rFonts w:ascii="Arial" w:hAnsi="Arial" w:cs="Arial"/>
                <w:lang w:val="fr-CA"/>
              </w:rPr>
            </w:pPr>
            <w:r w:rsidRPr="002D3B1D">
              <w:rPr>
                <w:rFonts w:ascii="Arial" w:hAnsi="Arial" w:cs="Arial"/>
                <w:b/>
                <w:sz w:val="28"/>
                <w:szCs w:val="28"/>
                <w:lang w:val="fr-CA"/>
              </w:rPr>
              <w:t>Fondatrice</w:t>
            </w:r>
            <w:r w:rsidRPr="002D3B1D">
              <w:rPr>
                <w:rFonts w:ascii="Arial" w:hAnsi="Arial" w:cs="Arial"/>
                <w:b/>
                <w:sz w:val="28"/>
                <w:szCs w:val="28"/>
                <w:lang w:val="fr-CA"/>
              </w:rPr>
              <w:br/>
            </w:r>
            <w:r w:rsidR="007B769F" w:rsidRPr="002D3B1D">
              <w:rPr>
                <w:rFonts w:ascii="Arial" w:hAnsi="Arial" w:cs="Arial"/>
                <w:b/>
                <w:i/>
                <w:sz w:val="28"/>
                <w:szCs w:val="28"/>
                <w:lang w:val="fr-CA"/>
              </w:rPr>
              <w:t>Tech Girls Canada</w:t>
            </w:r>
          </w:p>
        </w:tc>
      </w:tr>
      <w:tr w:rsidR="007B769F" w:rsidRPr="00E30096" w14:paraId="05EF3059" w14:textId="77777777" w:rsidTr="003D5FC4">
        <w:tc>
          <w:tcPr>
            <w:tcW w:w="6884" w:type="dxa"/>
            <w:shd w:val="clear" w:color="auto" w:fill="EEECE1"/>
          </w:tcPr>
          <w:p w14:paraId="63446790" w14:textId="77777777" w:rsidR="002D3B1D" w:rsidRPr="002D3B1D" w:rsidRDefault="002D3B1D" w:rsidP="002D3B1D">
            <w:pPr>
              <w:rPr>
                <w:rFonts w:ascii="Arial" w:hAnsi="Arial" w:cs="Arial"/>
                <w:lang w:val="fr-CA"/>
              </w:rPr>
            </w:pPr>
            <w:r w:rsidRPr="002D3B1D">
              <w:rPr>
                <w:rFonts w:ascii="Arial" w:hAnsi="Arial" w:cs="Arial"/>
                <w:lang w:val="fr-CA"/>
              </w:rPr>
              <w:t xml:space="preserve">Saadia </w:t>
            </w:r>
            <w:proofErr w:type="spellStart"/>
            <w:r w:rsidRPr="002D3B1D">
              <w:rPr>
                <w:rFonts w:ascii="Arial" w:hAnsi="Arial" w:cs="Arial"/>
                <w:lang w:val="fr-CA"/>
              </w:rPr>
              <w:t>Muzaffar</w:t>
            </w:r>
            <w:proofErr w:type="spellEnd"/>
            <w:r w:rsidRPr="002D3B1D">
              <w:rPr>
                <w:rFonts w:ascii="Arial" w:hAnsi="Arial" w:cs="Arial"/>
                <w:lang w:val="fr-CA"/>
              </w:rPr>
              <w:t xml:space="preserve"> est une entrepreneure dans le domaine de la technologie, auteure et ardente militante de l’innovation responsable, du travail décent pour tous et de la prospérité des immigrants talentueux en STIM. En 2017, elle a fait l’objet d’un article dans Canada 150 </w:t>
            </w:r>
            <w:proofErr w:type="spellStart"/>
            <w:r w:rsidRPr="002D3B1D">
              <w:rPr>
                <w:rFonts w:ascii="Arial" w:hAnsi="Arial" w:cs="Arial"/>
                <w:lang w:val="fr-CA"/>
              </w:rPr>
              <w:t>Women</w:t>
            </w:r>
            <w:proofErr w:type="spellEnd"/>
            <w:r w:rsidRPr="002D3B1D">
              <w:rPr>
                <w:rFonts w:ascii="Arial" w:hAnsi="Arial" w:cs="Arial"/>
                <w:lang w:val="fr-CA"/>
              </w:rPr>
              <w:t>, un livre sur 150 des femmes les plus influentes et pionnières du Canada.</w:t>
            </w:r>
          </w:p>
          <w:p w14:paraId="5245DEEC" w14:textId="77777777" w:rsidR="002D3B1D" w:rsidRPr="002D3B1D" w:rsidRDefault="002D3B1D" w:rsidP="002D3B1D">
            <w:pPr>
              <w:rPr>
                <w:rFonts w:ascii="Arial" w:hAnsi="Arial" w:cs="Arial"/>
                <w:lang w:val="fr-CA"/>
              </w:rPr>
            </w:pPr>
            <w:r w:rsidRPr="002D3B1D">
              <w:rPr>
                <w:rFonts w:ascii="Arial" w:hAnsi="Arial" w:cs="Arial"/>
                <w:lang w:val="fr-CA"/>
              </w:rPr>
              <w:t xml:space="preserve">Elle a fondé </w:t>
            </w:r>
            <w:proofErr w:type="spellStart"/>
            <w:r w:rsidRPr="002D3B1D">
              <w:rPr>
                <w:rFonts w:ascii="Arial" w:hAnsi="Arial" w:cs="Arial"/>
                <w:lang w:val="fr-CA"/>
              </w:rPr>
              <w:t>TechGirls</w:t>
            </w:r>
            <w:proofErr w:type="spellEnd"/>
            <w:r w:rsidRPr="002D3B1D">
              <w:rPr>
                <w:rFonts w:ascii="Arial" w:hAnsi="Arial" w:cs="Arial"/>
                <w:lang w:val="fr-CA"/>
              </w:rPr>
              <w:t xml:space="preserve"> Canada, carrefour des femmes canadiennes en sciences, en technologie, en génie et en mathématiques – et a cofondé Tech Reset Canada, regroupement de gens d’affaires, de technologues et d’autres résidents qui préconisent l’innovation en </w:t>
            </w:r>
            <w:r w:rsidRPr="002D3B1D">
              <w:rPr>
                <w:rFonts w:ascii="Arial" w:hAnsi="Arial" w:cs="Arial"/>
                <w:lang w:val="fr-CA"/>
              </w:rPr>
              <w:lastRenderedPageBreak/>
              <w:t xml:space="preserve">vue d’optimiser le bien publique. Elle siège au conseil d’administration </w:t>
            </w:r>
            <w:proofErr w:type="gramStart"/>
            <w:r w:rsidRPr="002D3B1D">
              <w:rPr>
                <w:rFonts w:ascii="Arial" w:hAnsi="Arial" w:cs="Arial"/>
                <w:lang w:val="fr-CA"/>
              </w:rPr>
              <w:t>de Hébergement</w:t>
            </w:r>
            <w:proofErr w:type="gramEnd"/>
            <w:r w:rsidRPr="002D3B1D">
              <w:rPr>
                <w:rFonts w:ascii="Arial" w:hAnsi="Arial" w:cs="Arial"/>
                <w:lang w:val="fr-CA"/>
              </w:rPr>
              <w:t xml:space="preserve"> femmes Canada et est ambassadrice de GEM, un programme de mentorat pour les filles du secondaire qui font face à des obstacles socio-économiques. Elle est membre du comité directeur du Toronto Open Smart </w:t>
            </w:r>
            <w:proofErr w:type="spellStart"/>
            <w:r w:rsidRPr="002D3B1D">
              <w:rPr>
                <w:rFonts w:ascii="Arial" w:hAnsi="Arial" w:cs="Arial"/>
                <w:lang w:val="fr-CA"/>
              </w:rPr>
              <w:t>Cities</w:t>
            </w:r>
            <w:proofErr w:type="spellEnd"/>
            <w:r w:rsidRPr="002D3B1D">
              <w:rPr>
                <w:rFonts w:ascii="Arial" w:hAnsi="Arial" w:cs="Arial"/>
                <w:lang w:val="fr-CA"/>
              </w:rPr>
              <w:t xml:space="preserve"> Forum, qui fait partie de l’initiative Canada au-delà de 150 : Politiques pour un avenir diversifié et inclusif, et elle conseille le gouvernement du Canada sur la stratégie économique en matière d’accès aux talents et aux compétences.</w:t>
            </w:r>
          </w:p>
          <w:p w14:paraId="5D85D4E1" w14:textId="77777777" w:rsidR="002D3B1D" w:rsidRPr="002D3B1D" w:rsidRDefault="002D3B1D" w:rsidP="002D3B1D">
            <w:pPr>
              <w:rPr>
                <w:rFonts w:ascii="Arial" w:hAnsi="Arial" w:cs="Arial"/>
                <w:lang w:val="fr-CA"/>
              </w:rPr>
            </w:pPr>
            <w:r w:rsidRPr="002D3B1D">
              <w:rPr>
                <w:rFonts w:ascii="Arial" w:hAnsi="Arial" w:cs="Arial"/>
                <w:lang w:val="fr-CA"/>
              </w:rPr>
              <w:t xml:space="preserve">Son travail sur la modernisation du leadership explore de grandes idées et des stratégies percutantes qui répondent aux défis croissants auxquels font face les chefs d’entreprise dans les marchés connectés et vigilants d’aujourd’hui; et elle a été en vedette dans </w:t>
            </w:r>
            <w:proofErr w:type="spellStart"/>
            <w:r w:rsidRPr="002D3B1D">
              <w:rPr>
                <w:rFonts w:ascii="Arial" w:hAnsi="Arial" w:cs="Arial"/>
                <w:lang w:val="fr-CA"/>
              </w:rPr>
              <w:t>CNNMoney</w:t>
            </w:r>
            <w:proofErr w:type="spellEnd"/>
            <w:r w:rsidRPr="002D3B1D">
              <w:rPr>
                <w:rFonts w:ascii="Arial" w:hAnsi="Arial" w:cs="Arial"/>
                <w:lang w:val="fr-CA"/>
              </w:rPr>
              <w:t>, Fortune Magazine, Globe &amp; Mail, VICE, CBC, TVO et Châtelaine.</w:t>
            </w:r>
          </w:p>
          <w:p w14:paraId="08F9DCE1" w14:textId="7244B113" w:rsidR="007B769F" w:rsidRPr="00E30096" w:rsidRDefault="002D3B1D" w:rsidP="002D3B1D">
            <w:pPr>
              <w:rPr>
                <w:rFonts w:ascii="Arial" w:hAnsi="Arial" w:cs="Arial"/>
              </w:rPr>
            </w:pPr>
            <w:r w:rsidRPr="002D3B1D">
              <w:rPr>
                <w:rFonts w:ascii="Arial" w:hAnsi="Arial" w:cs="Arial"/>
                <w:lang w:val="fr-CA"/>
              </w:rPr>
              <w:t xml:space="preserve">Saadia est également une écrivaine de court métrage de fiction, nominée pour le prix </w:t>
            </w:r>
            <w:proofErr w:type="spellStart"/>
            <w:r w:rsidRPr="002D3B1D">
              <w:rPr>
                <w:rFonts w:ascii="Arial" w:hAnsi="Arial" w:cs="Arial"/>
                <w:lang w:val="fr-CA"/>
              </w:rPr>
              <w:t>Pushcart</w:t>
            </w:r>
            <w:proofErr w:type="spellEnd"/>
            <w:r w:rsidRPr="002D3B1D">
              <w:rPr>
                <w:rFonts w:ascii="Arial" w:hAnsi="Arial" w:cs="Arial"/>
                <w:lang w:val="fr-CA"/>
              </w:rPr>
              <w:t xml:space="preserve">. En février 2018, son travail s’apparente à celui de Margaret Atwood (La servante écarlate), </w:t>
            </w:r>
            <w:proofErr w:type="spellStart"/>
            <w:r w:rsidRPr="002D3B1D">
              <w:rPr>
                <w:rFonts w:ascii="Arial" w:hAnsi="Arial" w:cs="Arial"/>
                <w:lang w:val="fr-CA"/>
              </w:rPr>
              <w:t>Gabby</w:t>
            </w:r>
            <w:proofErr w:type="spellEnd"/>
            <w:r w:rsidRPr="002D3B1D">
              <w:rPr>
                <w:rFonts w:ascii="Arial" w:hAnsi="Arial" w:cs="Arial"/>
                <w:lang w:val="fr-CA"/>
              </w:rPr>
              <w:t xml:space="preserve"> Rivera (</w:t>
            </w:r>
            <w:proofErr w:type="spellStart"/>
            <w:r w:rsidRPr="002D3B1D">
              <w:rPr>
                <w:rFonts w:ascii="Arial" w:hAnsi="Arial" w:cs="Arial"/>
                <w:lang w:val="fr-CA"/>
              </w:rPr>
              <w:t>America</w:t>
            </w:r>
            <w:proofErr w:type="spellEnd"/>
            <w:r w:rsidRPr="002D3B1D">
              <w:rPr>
                <w:rFonts w:ascii="Arial" w:hAnsi="Arial" w:cs="Arial"/>
                <w:lang w:val="fr-CA"/>
              </w:rPr>
              <w:t xml:space="preserve">), Hope </w:t>
            </w:r>
            <w:proofErr w:type="spellStart"/>
            <w:r w:rsidRPr="002D3B1D">
              <w:rPr>
                <w:rFonts w:ascii="Arial" w:hAnsi="Arial" w:cs="Arial"/>
                <w:lang w:val="fr-CA"/>
              </w:rPr>
              <w:t>Larson</w:t>
            </w:r>
            <w:proofErr w:type="spellEnd"/>
            <w:r w:rsidRPr="002D3B1D">
              <w:rPr>
                <w:rFonts w:ascii="Arial" w:hAnsi="Arial" w:cs="Arial"/>
                <w:lang w:val="fr-CA"/>
              </w:rPr>
              <w:t xml:space="preserve"> (</w:t>
            </w:r>
            <w:proofErr w:type="spellStart"/>
            <w:r w:rsidRPr="002D3B1D">
              <w:rPr>
                <w:rFonts w:ascii="Arial" w:hAnsi="Arial" w:cs="Arial"/>
                <w:lang w:val="fr-CA"/>
              </w:rPr>
              <w:t>Batgirl</w:t>
            </w:r>
            <w:proofErr w:type="spellEnd"/>
            <w:r w:rsidRPr="002D3B1D">
              <w:rPr>
                <w:rFonts w:ascii="Arial" w:hAnsi="Arial" w:cs="Arial"/>
                <w:lang w:val="fr-CA"/>
              </w:rPr>
              <w:t xml:space="preserve">) et Amy Chu (Wonder </w:t>
            </w:r>
            <w:proofErr w:type="spellStart"/>
            <w:r w:rsidRPr="002D3B1D">
              <w:rPr>
                <w:rFonts w:ascii="Arial" w:hAnsi="Arial" w:cs="Arial"/>
                <w:lang w:val="fr-CA"/>
              </w:rPr>
              <w:t>Woman</w:t>
            </w:r>
            <w:proofErr w:type="spellEnd"/>
            <w:r w:rsidRPr="002D3B1D">
              <w:rPr>
                <w:rFonts w:ascii="Arial" w:hAnsi="Arial" w:cs="Arial"/>
                <w:lang w:val="fr-CA"/>
              </w:rPr>
              <w:t xml:space="preserve">) dans la nouvelle anthologie </w:t>
            </w:r>
            <w:proofErr w:type="spellStart"/>
            <w:r w:rsidRPr="002D3B1D">
              <w:rPr>
                <w:rFonts w:ascii="Arial" w:hAnsi="Arial" w:cs="Arial"/>
                <w:lang w:val="fr-CA"/>
              </w:rPr>
              <w:t>Dark</w:t>
            </w:r>
            <w:proofErr w:type="spellEnd"/>
            <w:r w:rsidRPr="002D3B1D">
              <w:rPr>
                <w:rFonts w:ascii="Arial" w:hAnsi="Arial" w:cs="Arial"/>
                <w:lang w:val="fr-CA"/>
              </w:rPr>
              <w:t xml:space="preserve"> Horse Comics sous forme de bandes dessinées et de prose. </w:t>
            </w:r>
            <w:proofErr w:type="spellStart"/>
            <w:r w:rsidRPr="002D3B1D">
              <w:rPr>
                <w:rFonts w:ascii="Arial" w:hAnsi="Arial" w:cs="Arial"/>
              </w:rPr>
              <w:t>Récemment</w:t>
            </w:r>
            <w:proofErr w:type="spellEnd"/>
            <w:r w:rsidRPr="002D3B1D">
              <w:rPr>
                <w:rFonts w:ascii="Arial" w:hAnsi="Arial" w:cs="Arial"/>
              </w:rPr>
              <w:t xml:space="preserve">, </w:t>
            </w:r>
            <w:proofErr w:type="spellStart"/>
            <w:r w:rsidRPr="002D3B1D">
              <w:rPr>
                <w:rFonts w:ascii="Arial" w:hAnsi="Arial" w:cs="Arial"/>
              </w:rPr>
              <w:t>Saadia</w:t>
            </w:r>
            <w:proofErr w:type="spellEnd"/>
            <w:r w:rsidRPr="002D3B1D">
              <w:rPr>
                <w:rFonts w:ascii="Arial" w:hAnsi="Arial" w:cs="Arial"/>
              </w:rPr>
              <w:t xml:space="preserve"> et son </w:t>
            </w:r>
            <w:proofErr w:type="spellStart"/>
            <w:r w:rsidRPr="002D3B1D">
              <w:rPr>
                <w:rFonts w:ascii="Arial" w:hAnsi="Arial" w:cs="Arial"/>
              </w:rPr>
              <w:t>équipe</w:t>
            </w:r>
            <w:proofErr w:type="spellEnd"/>
            <w:r w:rsidRPr="002D3B1D">
              <w:rPr>
                <w:rFonts w:ascii="Arial" w:hAnsi="Arial" w:cs="Arial"/>
              </w:rPr>
              <w:t xml:space="preserve"> </w:t>
            </w:r>
            <w:proofErr w:type="spellStart"/>
            <w:r w:rsidRPr="002D3B1D">
              <w:rPr>
                <w:rFonts w:ascii="Arial" w:hAnsi="Arial" w:cs="Arial"/>
              </w:rPr>
              <w:t>ont</w:t>
            </w:r>
            <w:proofErr w:type="spellEnd"/>
            <w:r w:rsidRPr="002D3B1D">
              <w:rPr>
                <w:rFonts w:ascii="Arial" w:hAnsi="Arial" w:cs="Arial"/>
              </w:rPr>
              <w:t xml:space="preserve"> </w:t>
            </w:r>
            <w:proofErr w:type="spellStart"/>
            <w:r w:rsidRPr="002D3B1D">
              <w:rPr>
                <w:rFonts w:ascii="Arial" w:hAnsi="Arial" w:cs="Arial"/>
              </w:rPr>
              <w:t>publié</w:t>
            </w:r>
            <w:proofErr w:type="spellEnd"/>
            <w:r w:rsidRPr="002D3B1D">
              <w:rPr>
                <w:rFonts w:ascii="Arial" w:hAnsi="Arial" w:cs="Arial"/>
              </w:rPr>
              <w:t xml:space="preserve"> Change Together: A Diversity Guidebook for </w:t>
            </w:r>
            <w:proofErr w:type="spellStart"/>
            <w:r w:rsidRPr="002D3B1D">
              <w:rPr>
                <w:rFonts w:ascii="Arial" w:hAnsi="Arial" w:cs="Arial"/>
              </w:rPr>
              <w:t>Startups</w:t>
            </w:r>
            <w:proofErr w:type="spellEnd"/>
            <w:r w:rsidRPr="002D3B1D">
              <w:rPr>
                <w:rFonts w:ascii="Arial" w:hAnsi="Arial" w:cs="Arial"/>
              </w:rPr>
              <w:t xml:space="preserve"> and </w:t>
            </w:r>
            <w:proofErr w:type="spellStart"/>
            <w:r w:rsidRPr="002D3B1D">
              <w:rPr>
                <w:rFonts w:ascii="Arial" w:hAnsi="Arial" w:cs="Arial"/>
              </w:rPr>
              <w:t>Scaleups</w:t>
            </w:r>
            <w:proofErr w:type="spellEnd"/>
            <w:r w:rsidRPr="002D3B1D">
              <w:rPr>
                <w:rFonts w:ascii="Arial" w:hAnsi="Arial" w:cs="Arial"/>
              </w:rPr>
              <w:t>.</w:t>
            </w:r>
          </w:p>
        </w:tc>
        <w:tc>
          <w:tcPr>
            <w:tcW w:w="2466" w:type="dxa"/>
            <w:shd w:val="clear" w:color="auto" w:fill="EEECE1"/>
          </w:tcPr>
          <w:p w14:paraId="749B53EA" w14:textId="77777777" w:rsidR="007B769F" w:rsidRPr="00E30096" w:rsidRDefault="007B769F" w:rsidP="003D5FC4">
            <w:pPr>
              <w:rPr>
                <w:rFonts w:ascii="Arial" w:hAnsi="Arial" w:cs="Arial"/>
              </w:rPr>
            </w:pPr>
            <w:r w:rsidRPr="00E30096">
              <w:rPr>
                <w:rFonts w:ascii="Arial" w:hAnsi="Arial" w:cs="Arial"/>
                <w:noProof/>
                <w:lang w:eastAsia="en-CA"/>
              </w:rPr>
              <w:lastRenderedPageBreak/>
              <w:drawing>
                <wp:inline distT="0" distB="0" distL="0" distR="0" wp14:anchorId="4F210B2E" wp14:editId="41B6D1C8">
                  <wp:extent cx="1406543" cy="1085850"/>
                  <wp:effectExtent l="0" t="0" r="3175" b="0"/>
                  <wp:docPr id="58" name="Picture 58" descr="Photo Credit: Anna Keenan Photograph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redit: Anna Keenan Photography">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3373" cy="1091123"/>
                          </a:xfrm>
                          <a:prstGeom prst="rect">
                            <a:avLst/>
                          </a:prstGeom>
                          <a:noFill/>
                          <a:ln>
                            <a:noFill/>
                          </a:ln>
                        </pic:spPr>
                      </pic:pic>
                    </a:graphicData>
                  </a:graphic>
                </wp:inline>
              </w:drawing>
            </w:r>
          </w:p>
        </w:tc>
      </w:tr>
    </w:tbl>
    <w:p w14:paraId="441E6F05" w14:textId="77777777" w:rsidR="00E30096" w:rsidRPr="00E30096"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267"/>
      </w:tblGrid>
      <w:tr w:rsidR="00993202" w:rsidRPr="00E30096" w14:paraId="36857326" w14:textId="77777777" w:rsidTr="00680D24">
        <w:tc>
          <w:tcPr>
            <w:tcW w:w="9350" w:type="dxa"/>
            <w:gridSpan w:val="2"/>
            <w:shd w:val="clear" w:color="auto" w:fill="009ED6"/>
          </w:tcPr>
          <w:p w14:paraId="5E95DE7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Sandrine </w:t>
            </w:r>
            <w:proofErr w:type="spellStart"/>
            <w:r w:rsidRPr="00680D24">
              <w:rPr>
                <w:rFonts w:ascii="Arial" w:hAnsi="Arial" w:cs="Arial"/>
                <w:b/>
                <w:color w:val="FFFFFF" w:themeColor="background1"/>
                <w:sz w:val="34"/>
                <w:szCs w:val="34"/>
              </w:rPr>
              <w:t>Devillard</w:t>
            </w:r>
            <w:proofErr w:type="spellEnd"/>
          </w:p>
        </w:tc>
      </w:tr>
      <w:tr w:rsidR="00993202" w:rsidRPr="00E30096" w14:paraId="6F331B1D" w14:textId="77777777" w:rsidTr="00415D0D">
        <w:trPr>
          <w:trHeight w:val="516"/>
        </w:trPr>
        <w:tc>
          <w:tcPr>
            <w:tcW w:w="9350" w:type="dxa"/>
            <w:gridSpan w:val="2"/>
            <w:shd w:val="clear" w:color="auto" w:fill="F2F2F2" w:themeFill="background1" w:themeFillShade="F2"/>
          </w:tcPr>
          <w:p w14:paraId="389F3772" w14:textId="4BB8391D" w:rsidR="00993202" w:rsidRPr="00415D0D" w:rsidRDefault="00852483" w:rsidP="00E30096">
            <w:pPr>
              <w:rPr>
                <w:rFonts w:ascii="Arial" w:hAnsi="Arial" w:cs="Arial"/>
                <w:b/>
                <w:sz w:val="28"/>
                <w:szCs w:val="28"/>
              </w:rPr>
            </w:pPr>
            <w:proofErr w:type="spellStart"/>
            <w:r w:rsidRPr="00852483">
              <w:rPr>
                <w:rFonts w:ascii="Arial" w:hAnsi="Arial" w:cs="Arial"/>
                <w:b/>
                <w:sz w:val="28"/>
                <w:szCs w:val="28"/>
              </w:rPr>
              <w:t>Associée</w:t>
            </w:r>
            <w:proofErr w:type="spellEnd"/>
            <w:r w:rsidRPr="00852483">
              <w:rPr>
                <w:rFonts w:ascii="Arial" w:hAnsi="Arial" w:cs="Arial"/>
                <w:b/>
                <w:sz w:val="28"/>
                <w:szCs w:val="28"/>
              </w:rPr>
              <w:t xml:space="preserve"> </w:t>
            </w:r>
            <w:proofErr w:type="spellStart"/>
            <w:r w:rsidRPr="00852483">
              <w:rPr>
                <w:rFonts w:ascii="Arial" w:hAnsi="Arial" w:cs="Arial"/>
                <w:b/>
                <w:sz w:val="28"/>
                <w:szCs w:val="28"/>
              </w:rPr>
              <w:t>principale</w:t>
            </w:r>
            <w:proofErr w:type="spellEnd"/>
          </w:p>
          <w:p w14:paraId="4F1EE48F" w14:textId="77777777" w:rsidR="00993202" w:rsidRPr="00E30096" w:rsidRDefault="00993202" w:rsidP="00E30096">
            <w:pPr>
              <w:rPr>
                <w:rFonts w:ascii="Arial" w:hAnsi="Arial" w:cs="Arial"/>
              </w:rPr>
            </w:pPr>
            <w:r w:rsidRPr="00415D0D">
              <w:rPr>
                <w:rFonts w:ascii="Arial" w:hAnsi="Arial" w:cs="Arial"/>
                <w:b/>
                <w:i/>
                <w:sz w:val="28"/>
                <w:szCs w:val="28"/>
              </w:rPr>
              <w:t>McKinsey &amp; Company</w:t>
            </w:r>
          </w:p>
        </w:tc>
      </w:tr>
      <w:tr w:rsidR="00E30096" w:rsidRPr="00E30096" w14:paraId="31B4A498" w14:textId="77777777" w:rsidTr="00415D0D">
        <w:tc>
          <w:tcPr>
            <w:tcW w:w="7083" w:type="dxa"/>
            <w:shd w:val="clear" w:color="auto" w:fill="EEECE1"/>
          </w:tcPr>
          <w:p w14:paraId="16A40739" w14:textId="516CCFFC" w:rsidR="00E30096" w:rsidRPr="00852483" w:rsidRDefault="00852483" w:rsidP="00E30096">
            <w:pPr>
              <w:rPr>
                <w:rFonts w:ascii="Arial" w:hAnsi="Arial" w:cs="Arial"/>
                <w:lang w:val="fr-CA"/>
              </w:rPr>
            </w:pPr>
            <w:r w:rsidRPr="00852483">
              <w:rPr>
                <w:rFonts w:ascii="Arial" w:hAnsi="Arial" w:cs="Arial"/>
                <w:lang w:val="fr-CA"/>
              </w:rPr>
              <w:t xml:space="preserve">Sandrine est chef de file mondiale du programme de recherche </w:t>
            </w:r>
            <w:proofErr w:type="spellStart"/>
            <w:r w:rsidRPr="00852483">
              <w:rPr>
                <w:rFonts w:ascii="Arial" w:hAnsi="Arial" w:cs="Arial"/>
                <w:lang w:val="fr-CA"/>
              </w:rPr>
              <w:t>Women</w:t>
            </w:r>
            <w:proofErr w:type="spellEnd"/>
            <w:r w:rsidRPr="00852483">
              <w:rPr>
                <w:rFonts w:ascii="Arial" w:hAnsi="Arial" w:cs="Arial"/>
                <w:lang w:val="fr-CA"/>
              </w:rPr>
              <w:t xml:space="preserve"> </w:t>
            </w:r>
            <w:proofErr w:type="spellStart"/>
            <w:r w:rsidRPr="00852483">
              <w:rPr>
                <w:rFonts w:ascii="Arial" w:hAnsi="Arial" w:cs="Arial"/>
                <w:lang w:val="fr-CA"/>
              </w:rPr>
              <w:t>Matter</w:t>
            </w:r>
            <w:proofErr w:type="spellEnd"/>
            <w:r w:rsidRPr="00852483">
              <w:rPr>
                <w:rFonts w:ascii="Arial" w:hAnsi="Arial" w:cs="Arial"/>
                <w:lang w:val="fr-CA"/>
              </w:rPr>
              <w:t xml:space="preserve"> chez McKinsey, qu’elle a lancé il y a dix ans. Elle a publié de nombreux articles sur le rôle des femmes dans les affaires depuis ce moment-là. Elle est membre du conseil d’administration international du </w:t>
            </w:r>
            <w:proofErr w:type="spellStart"/>
            <w:r w:rsidRPr="00852483">
              <w:rPr>
                <w:rFonts w:ascii="Arial" w:hAnsi="Arial" w:cs="Arial"/>
                <w:lang w:val="fr-CA"/>
              </w:rPr>
              <w:t>Women’s</w:t>
            </w:r>
            <w:proofErr w:type="spellEnd"/>
            <w:r w:rsidRPr="00852483">
              <w:rPr>
                <w:rFonts w:ascii="Arial" w:hAnsi="Arial" w:cs="Arial"/>
                <w:lang w:val="fr-CA"/>
              </w:rPr>
              <w:t xml:space="preserve"> Forum for the </w:t>
            </w:r>
            <w:proofErr w:type="spellStart"/>
            <w:r w:rsidRPr="00852483">
              <w:rPr>
                <w:rFonts w:ascii="Arial" w:hAnsi="Arial" w:cs="Arial"/>
                <w:lang w:val="fr-CA"/>
              </w:rPr>
              <w:t>Economy</w:t>
            </w:r>
            <w:proofErr w:type="spellEnd"/>
            <w:r w:rsidRPr="00852483">
              <w:rPr>
                <w:rFonts w:ascii="Arial" w:hAnsi="Arial" w:cs="Arial"/>
                <w:lang w:val="fr-CA"/>
              </w:rPr>
              <w:t xml:space="preserve"> &amp; Society et elle donne des conférences ou joue un rôle actif dans le cadre de diverses conférences internationales sur le sujet. Elle est également une chef de file mondiale de l’initiative interne sur la condition des femmes chez McKinsey, qui se consacre au perfectionnement des femmes en tant que leaders.</w:t>
            </w:r>
          </w:p>
        </w:tc>
        <w:tc>
          <w:tcPr>
            <w:tcW w:w="2267" w:type="dxa"/>
            <w:shd w:val="clear" w:color="auto" w:fill="EEECE1"/>
          </w:tcPr>
          <w:p w14:paraId="2DB5C78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D26C05E" wp14:editId="22AE9BE9">
                  <wp:extent cx="904875" cy="1206500"/>
                  <wp:effectExtent l="0" t="0" r="9525" b="0"/>
                  <wp:docPr id="46" name="Picture 46" descr="C:\Users\kelly.winter\AppData\Local\Microsoft\Windows\Temporary Internet Files\Content.IE5\H4F0VYJB\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H4F0VYJB\Sandrin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875" cy="1206500"/>
                          </a:xfrm>
                          <a:prstGeom prst="rect">
                            <a:avLst/>
                          </a:prstGeom>
                          <a:noFill/>
                          <a:ln>
                            <a:noFill/>
                          </a:ln>
                        </pic:spPr>
                      </pic:pic>
                    </a:graphicData>
                  </a:graphic>
                </wp:inline>
              </w:drawing>
            </w:r>
          </w:p>
        </w:tc>
      </w:tr>
    </w:tbl>
    <w:p w14:paraId="7A1B1C2E" w14:textId="04E3F9BC" w:rsidR="002D3B1D" w:rsidRDefault="002D3B1D" w:rsidP="00E30096">
      <w:pPr>
        <w:rPr>
          <w:rFonts w:ascii="Arial" w:hAnsi="Arial" w:cs="Arial"/>
        </w:rPr>
      </w:pPr>
    </w:p>
    <w:p w14:paraId="38F05B84" w14:textId="77777777" w:rsidR="002D3B1D" w:rsidRDefault="002D3B1D">
      <w:pPr>
        <w:rPr>
          <w:rFonts w:ascii="Arial" w:hAnsi="Arial" w:cs="Arial"/>
        </w:rPr>
      </w:pPr>
      <w:r>
        <w:rPr>
          <w:rFonts w:ascii="Arial" w:hAnsi="Arial" w:cs="Arial"/>
        </w:rPr>
        <w:br w:type="page"/>
      </w:r>
    </w:p>
    <w:p w14:paraId="4A67A2F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2736"/>
      </w:tblGrid>
      <w:tr w:rsidR="00993202" w:rsidRPr="00E30096" w14:paraId="293CF51A" w14:textId="77777777" w:rsidTr="00680D24">
        <w:tc>
          <w:tcPr>
            <w:tcW w:w="9350" w:type="dxa"/>
            <w:gridSpan w:val="2"/>
            <w:shd w:val="clear" w:color="auto" w:fill="009ED6"/>
          </w:tcPr>
          <w:p w14:paraId="7D14FD0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Sarah Kaplan</w:t>
            </w:r>
          </w:p>
        </w:tc>
      </w:tr>
      <w:tr w:rsidR="00993202" w:rsidRPr="00782151" w14:paraId="52F55D40" w14:textId="77777777" w:rsidTr="00415D0D">
        <w:trPr>
          <w:trHeight w:val="516"/>
        </w:trPr>
        <w:tc>
          <w:tcPr>
            <w:tcW w:w="9350" w:type="dxa"/>
            <w:gridSpan w:val="2"/>
            <w:shd w:val="clear" w:color="auto" w:fill="F2F2F2" w:themeFill="background1" w:themeFillShade="F2"/>
          </w:tcPr>
          <w:p w14:paraId="183C0E18" w14:textId="27507E45" w:rsidR="00993202" w:rsidRPr="002D3B1D" w:rsidRDefault="002D3B1D" w:rsidP="00E30096">
            <w:pPr>
              <w:rPr>
                <w:rFonts w:ascii="Arial" w:hAnsi="Arial" w:cs="Arial"/>
                <w:lang w:val="fr-CA"/>
              </w:rPr>
            </w:pPr>
            <w:r w:rsidRPr="002D3B1D">
              <w:rPr>
                <w:rFonts w:ascii="Arial" w:hAnsi="Arial" w:cs="Arial"/>
                <w:b/>
                <w:sz w:val="28"/>
                <w:szCs w:val="28"/>
                <w:lang w:val="fr-CA"/>
              </w:rPr>
              <w:t xml:space="preserve">Professeure émérite, Directrice de l’Institute for </w:t>
            </w:r>
            <w:proofErr w:type="spellStart"/>
            <w:r w:rsidRPr="002D3B1D">
              <w:rPr>
                <w:rFonts w:ascii="Arial" w:hAnsi="Arial" w:cs="Arial"/>
                <w:b/>
                <w:sz w:val="28"/>
                <w:szCs w:val="28"/>
                <w:lang w:val="fr-CA"/>
              </w:rPr>
              <w:t>Gender</w:t>
            </w:r>
            <w:proofErr w:type="spellEnd"/>
            <w:r w:rsidRPr="002D3B1D">
              <w:rPr>
                <w:rFonts w:ascii="Arial" w:hAnsi="Arial" w:cs="Arial"/>
                <w:b/>
                <w:sz w:val="28"/>
                <w:szCs w:val="28"/>
                <w:lang w:val="fr-CA"/>
              </w:rPr>
              <w:t xml:space="preserve"> and the </w:t>
            </w:r>
            <w:proofErr w:type="spellStart"/>
            <w:r w:rsidRPr="002D3B1D">
              <w:rPr>
                <w:rFonts w:ascii="Arial" w:hAnsi="Arial" w:cs="Arial"/>
                <w:b/>
                <w:sz w:val="28"/>
                <w:szCs w:val="28"/>
                <w:lang w:val="fr-CA"/>
              </w:rPr>
              <w:t>Economy</w:t>
            </w:r>
            <w:proofErr w:type="spellEnd"/>
            <w:r w:rsidRPr="002D3B1D">
              <w:rPr>
                <w:rFonts w:ascii="Arial" w:hAnsi="Arial" w:cs="Arial"/>
                <w:b/>
                <w:sz w:val="28"/>
                <w:szCs w:val="28"/>
                <w:lang w:val="fr-CA"/>
              </w:rPr>
              <w:t xml:space="preserve"> </w:t>
            </w:r>
            <w:r w:rsidRPr="002D3B1D">
              <w:rPr>
                <w:rFonts w:ascii="Arial" w:hAnsi="Arial" w:cs="Arial"/>
                <w:b/>
                <w:sz w:val="28"/>
                <w:szCs w:val="28"/>
                <w:lang w:val="fr-CA"/>
              </w:rPr>
              <w:br/>
            </w:r>
            <w:r w:rsidRPr="002D3B1D">
              <w:rPr>
                <w:rFonts w:ascii="Arial" w:hAnsi="Arial" w:cs="Arial"/>
                <w:b/>
                <w:i/>
                <w:sz w:val="28"/>
                <w:szCs w:val="28"/>
                <w:lang w:val="fr-CA"/>
              </w:rPr>
              <w:t xml:space="preserve">École de gestion </w:t>
            </w:r>
            <w:proofErr w:type="spellStart"/>
            <w:r w:rsidRPr="002D3B1D">
              <w:rPr>
                <w:rFonts w:ascii="Arial" w:hAnsi="Arial" w:cs="Arial"/>
                <w:b/>
                <w:i/>
                <w:sz w:val="28"/>
                <w:szCs w:val="28"/>
                <w:lang w:val="fr-CA"/>
              </w:rPr>
              <w:t>Rotman</w:t>
            </w:r>
            <w:proofErr w:type="spellEnd"/>
            <w:r w:rsidRPr="002D3B1D">
              <w:rPr>
                <w:rFonts w:ascii="Arial" w:hAnsi="Arial" w:cs="Arial"/>
                <w:b/>
                <w:i/>
                <w:sz w:val="28"/>
                <w:szCs w:val="28"/>
                <w:lang w:val="fr-CA"/>
              </w:rPr>
              <w:t xml:space="preserve"> de l’Université de Toronto</w:t>
            </w:r>
          </w:p>
        </w:tc>
      </w:tr>
      <w:tr w:rsidR="00E30096" w:rsidRPr="00E30096" w14:paraId="17388932" w14:textId="77777777" w:rsidTr="00415D0D">
        <w:tc>
          <w:tcPr>
            <w:tcW w:w="6614" w:type="dxa"/>
            <w:shd w:val="clear" w:color="auto" w:fill="EEECE1"/>
          </w:tcPr>
          <w:p w14:paraId="2A073260" w14:textId="484A5290" w:rsidR="00E30096" w:rsidRPr="002D3B1D" w:rsidRDefault="002D3B1D" w:rsidP="00E30096">
            <w:pPr>
              <w:tabs>
                <w:tab w:val="left" w:pos="1035"/>
              </w:tabs>
              <w:rPr>
                <w:rFonts w:ascii="Arial" w:hAnsi="Arial" w:cs="Arial"/>
                <w:lang w:val="fr-CA"/>
              </w:rPr>
            </w:pPr>
            <w:r w:rsidRPr="002D3B1D">
              <w:rPr>
                <w:rFonts w:ascii="Arial" w:hAnsi="Arial" w:cs="Arial"/>
                <w:lang w:val="fr-CA"/>
              </w:rPr>
              <w:t xml:space="preserve">Sarah Kaplan est directrice de l’Institute for </w:t>
            </w:r>
            <w:proofErr w:type="spellStart"/>
            <w:r w:rsidRPr="002D3B1D">
              <w:rPr>
                <w:rFonts w:ascii="Arial" w:hAnsi="Arial" w:cs="Arial"/>
                <w:lang w:val="fr-CA"/>
              </w:rPr>
              <w:t>Gender</w:t>
            </w:r>
            <w:proofErr w:type="spellEnd"/>
            <w:r w:rsidRPr="002D3B1D">
              <w:rPr>
                <w:rFonts w:ascii="Arial" w:hAnsi="Arial" w:cs="Arial"/>
                <w:lang w:val="fr-CA"/>
              </w:rPr>
              <w:t xml:space="preserve"> and the </w:t>
            </w:r>
            <w:proofErr w:type="spellStart"/>
            <w:r w:rsidRPr="002D3B1D">
              <w:rPr>
                <w:rFonts w:ascii="Arial" w:hAnsi="Arial" w:cs="Arial"/>
                <w:lang w:val="fr-CA"/>
              </w:rPr>
              <w:t>Economy</w:t>
            </w:r>
            <w:proofErr w:type="spellEnd"/>
            <w:r w:rsidRPr="002D3B1D">
              <w:rPr>
                <w:rFonts w:ascii="Arial" w:hAnsi="Arial" w:cs="Arial"/>
                <w:lang w:val="fr-CA"/>
              </w:rPr>
              <w:t xml:space="preserve"> et professeure émérite à l’École de gestion </w:t>
            </w:r>
            <w:proofErr w:type="spellStart"/>
            <w:r w:rsidRPr="002D3B1D">
              <w:rPr>
                <w:rFonts w:ascii="Arial" w:hAnsi="Arial" w:cs="Arial"/>
                <w:lang w:val="fr-CA"/>
              </w:rPr>
              <w:t>Rotman</w:t>
            </w:r>
            <w:proofErr w:type="spellEnd"/>
            <w:r w:rsidRPr="002D3B1D">
              <w:rPr>
                <w:rFonts w:ascii="Arial" w:hAnsi="Arial" w:cs="Arial"/>
                <w:lang w:val="fr-CA"/>
              </w:rPr>
              <w:t xml:space="preserve"> de l’Université de Toronto. Elle est l’auteur du best-seller en économie « </w:t>
            </w:r>
            <w:proofErr w:type="spellStart"/>
            <w:r w:rsidRPr="002D3B1D">
              <w:rPr>
                <w:rFonts w:ascii="Arial" w:hAnsi="Arial" w:cs="Arial"/>
                <w:lang w:val="fr-CA"/>
              </w:rPr>
              <w:t>Creative</w:t>
            </w:r>
            <w:proofErr w:type="spellEnd"/>
            <w:r w:rsidRPr="002D3B1D">
              <w:rPr>
                <w:rFonts w:ascii="Arial" w:hAnsi="Arial" w:cs="Arial"/>
                <w:lang w:val="fr-CA"/>
              </w:rPr>
              <w:t xml:space="preserve"> Destruction » et du livre à paraître « The 360º Corporation: </w:t>
            </w:r>
            <w:proofErr w:type="spellStart"/>
            <w:r w:rsidRPr="002D3B1D">
              <w:rPr>
                <w:rFonts w:ascii="Arial" w:hAnsi="Arial" w:cs="Arial"/>
                <w:lang w:val="fr-CA"/>
              </w:rPr>
              <w:t>From</w:t>
            </w:r>
            <w:proofErr w:type="spellEnd"/>
            <w:r w:rsidRPr="002D3B1D">
              <w:rPr>
                <w:rFonts w:ascii="Arial" w:hAnsi="Arial" w:cs="Arial"/>
                <w:lang w:val="fr-CA"/>
              </w:rPr>
              <w:t xml:space="preserve"> </w:t>
            </w:r>
            <w:proofErr w:type="spellStart"/>
            <w:r w:rsidRPr="002D3B1D">
              <w:rPr>
                <w:rFonts w:ascii="Arial" w:hAnsi="Arial" w:cs="Arial"/>
                <w:lang w:val="fr-CA"/>
              </w:rPr>
              <w:t>Stakeholder</w:t>
            </w:r>
            <w:proofErr w:type="spellEnd"/>
            <w:r w:rsidRPr="002D3B1D">
              <w:rPr>
                <w:rFonts w:ascii="Arial" w:hAnsi="Arial" w:cs="Arial"/>
                <w:lang w:val="fr-CA"/>
              </w:rPr>
              <w:t xml:space="preserve"> Trade-</w:t>
            </w:r>
            <w:proofErr w:type="spellStart"/>
            <w:r w:rsidRPr="002D3B1D">
              <w:rPr>
                <w:rFonts w:ascii="Arial" w:hAnsi="Arial" w:cs="Arial"/>
                <w:lang w:val="fr-CA"/>
              </w:rPr>
              <w:t>offs</w:t>
            </w:r>
            <w:proofErr w:type="spellEnd"/>
            <w:r w:rsidRPr="002D3B1D">
              <w:rPr>
                <w:rFonts w:ascii="Arial" w:hAnsi="Arial" w:cs="Arial"/>
                <w:lang w:val="fr-CA"/>
              </w:rPr>
              <w:t xml:space="preserve"> to Transformation », qui abordent les défis de l’innovation et du changement organisationnel dans notre société. Anciennement professeure à la Wharton </w:t>
            </w:r>
            <w:proofErr w:type="spellStart"/>
            <w:r w:rsidRPr="002D3B1D">
              <w:rPr>
                <w:rFonts w:ascii="Arial" w:hAnsi="Arial" w:cs="Arial"/>
                <w:lang w:val="fr-CA"/>
              </w:rPr>
              <w:t>School</w:t>
            </w:r>
            <w:proofErr w:type="spellEnd"/>
            <w:r w:rsidRPr="002D3B1D">
              <w:rPr>
                <w:rFonts w:ascii="Arial" w:hAnsi="Arial" w:cs="Arial"/>
                <w:lang w:val="fr-CA"/>
              </w:rPr>
              <w:t xml:space="preserve"> de l’</w:t>
            </w:r>
            <w:proofErr w:type="spellStart"/>
            <w:r w:rsidRPr="002D3B1D">
              <w:rPr>
                <w:rFonts w:ascii="Arial" w:hAnsi="Arial" w:cs="Arial"/>
                <w:lang w:val="fr-CA"/>
              </w:rPr>
              <w:t>University</w:t>
            </w:r>
            <w:proofErr w:type="spellEnd"/>
            <w:r w:rsidRPr="002D3B1D">
              <w:rPr>
                <w:rFonts w:ascii="Arial" w:hAnsi="Arial" w:cs="Arial"/>
                <w:lang w:val="fr-CA"/>
              </w:rPr>
              <w:t xml:space="preserve"> of </w:t>
            </w:r>
            <w:proofErr w:type="spellStart"/>
            <w:r w:rsidRPr="002D3B1D">
              <w:rPr>
                <w:rFonts w:ascii="Arial" w:hAnsi="Arial" w:cs="Arial"/>
                <w:lang w:val="fr-CA"/>
              </w:rPr>
              <w:t>Pennsylvania</w:t>
            </w:r>
            <w:proofErr w:type="spellEnd"/>
            <w:r w:rsidRPr="002D3B1D">
              <w:rPr>
                <w:rFonts w:ascii="Arial" w:hAnsi="Arial" w:cs="Arial"/>
                <w:lang w:val="fr-CA"/>
              </w:rPr>
              <w:t xml:space="preserve"> (où elle est toujours agrégée supérieure) et consultante pendant près d’une décennie chez McKinsey &amp; </w:t>
            </w:r>
            <w:proofErr w:type="spellStart"/>
            <w:r w:rsidRPr="002D3B1D">
              <w:rPr>
                <w:rFonts w:ascii="Arial" w:hAnsi="Arial" w:cs="Arial"/>
                <w:lang w:val="fr-CA"/>
              </w:rPr>
              <w:t>Company</w:t>
            </w:r>
            <w:proofErr w:type="spellEnd"/>
            <w:r w:rsidRPr="002D3B1D">
              <w:rPr>
                <w:rFonts w:ascii="Arial" w:hAnsi="Arial" w:cs="Arial"/>
                <w:lang w:val="fr-CA"/>
              </w:rPr>
              <w:t xml:space="preserve"> à New York, elle a obtenu son doctorat à la </w:t>
            </w:r>
            <w:proofErr w:type="spellStart"/>
            <w:r w:rsidRPr="002D3B1D">
              <w:rPr>
                <w:rFonts w:ascii="Arial" w:hAnsi="Arial" w:cs="Arial"/>
                <w:lang w:val="fr-CA"/>
              </w:rPr>
              <w:t>Sloan</w:t>
            </w:r>
            <w:proofErr w:type="spellEnd"/>
            <w:r w:rsidRPr="002D3B1D">
              <w:rPr>
                <w:rFonts w:ascii="Arial" w:hAnsi="Arial" w:cs="Arial"/>
                <w:lang w:val="fr-CA"/>
              </w:rPr>
              <w:t xml:space="preserve"> </w:t>
            </w:r>
            <w:proofErr w:type="spellStart"/>
            <w:r w:rsidRPr="002D3B1D">
              <w:rPr>
                <w:rFonts w:ascii="Arial" w:hAnsi="Arial" w:cs="Arial"/>
                <w:lang w:val="fr-CA"/>
              </w:rPr>
              <w:t>School</w:t>
            </w:r>
            <w:proofErr w:type="spellEnd"/>
            <w:r w:rsidRPr="002D3B1D">
              <w:rPr>
                <w:rFonts w:ascii="Arial" w:hAnsi="Arial" w:cs="Arial"/>
                <w:lang w:val="fr-CA"/>
              </w:rPr>
              <w:t xml:space="preserve"> of Management du Massachusetts Institute of </w:t>
            </w:r>
            <w:proofErr w:type="spellStart"/>
            <w:r w:rsidRPr="002D3B1D">
              <w:rPr>
                <w:rFonts w:ascii="Arial" w:hAnsi="Arial" w:cs="Arial"/>
                <w:lang w:val="fr-CA"/>
              </w:rPr>
              <w:t>Technology</w:t>
            </w:r>
            <w:proofErr w:type="spellEnd"/>
            <w:r w:rsidRPr="002D3B1D">
              <w:rPr>
                <w:rFonts w:ascii="Arial" w:hAnsi="Arial" w:cs="Arial"/>
                <w:lang w:val="fr-CA"/>
              </w:rPr>
              <w:t>. Ses travaux actuels sont axés sur l’optique d’innovation pour comprendre les défis que pose la réalisation de l’égalité entre les sexes. Vous pouvez la suivre sur Twitter à : @</w:t>
            </w:r>
            <w:proofErr w:type="spellStart"/>
            <w:r w:rsidRPr="002D3B1D">
              <w:rPr>
                <w:rFonts w:ascii="Arial" w:hAnsi="Arial" w:cs="Arial"/>
                <w:lang w:val="fr-CA"/>
              </w:rPr>
              <w:t>sarah_kaplan</w:t>
            </w:r>
            <w:proofErr w:type="spellEnd"/>
            <w:r w:rsidRPr="002D3B1D">
              <w:rPr>
                <w:rFonts w:ascii="Arial" w:hAnsi="Arial" w:cs="Arial"/>
                <w:lang w:val="fr-CA"/>
              </w:rPr>
              <w:t xml:space="preserve"> et @</w:t>
            </w:r>
            <w:proofErr w:type="spellStart"/>
            <w:r w:rsidRPr="002D3B1D">
              <w:rPr>
                <w:rFonts w:ascii="Arial" w:hAnsi="Arial" w:cs="Arial"/>
                <w:lang w:val="fr-CA"/>
              </w:rPr>
              <w:t>GenderEconomy</w:t>
            </w:r>
            <w:proofErr w:type="spellEnd"/>
            <w:r w:rsidRPr="002D3B1D">
              <w:rPr>
                <w:rFonts w:ascii="Arial" w:hAnsi="Arial" w:cs="Arial"/>
                <w:lang w:val="fr-CA"/>
              </w:rPr>
              <w:t>.</w:t>
            </w:r>
            <w:r w:rsidR="00E30096" w:rsidRPr="002D3B1D">
              <w:rPr>
                <w:rFonts w:ascii="Arial" w:hAnsi="Arial" w:cs="Arial"/>
                <w:lang w:val="fr-CA"/>
              </w:rPr>
              <w:t>.</w:t>
            </w:r>
          </w:p>
        </w:tc>
        <w:tc>
          <w:tcPr>
            <w:tcW w:w="2736" w:type="dxa"/>
            <w:shd w:val="clear" w:color="auto" w:fill="EEECE1"/>
          </w:tcPr>
          <w:p w14:paraId="71244358" w14:textId="77777777" w:rsidR="00E30096" w:rsidRPr="00E30096" w:rsidRDefault="00E30096" w:rsidP="00E30096">
            <w:pPr>
              <w:tabs>
                <w:tab w:val="left" w:pos="1035"/>
              </w:tabs>
              <w:rPr>
                <w:rFonts w:ascii="Arial" w:hAnsi="Arial" w:cs="Arial"/>
              </w:rPr>
            </w:pPr>
            <w:r w:rsidRPr="00E30096">
              <w:rPr>
                <w:rFonts w:ascii="Arial" w:hAnsi="Arial" w:cs="Arial"/>
                <w:noProof/>
                <w:lang w:eastAsia="en-CA"/>
              </w:rPr>
              <w:drawing>
                <wp:inline distT="0" distB="0" distL="0" distR="0" wp14:anchorId="1F9FF13E" wp14:editId="55F6A8D2">
                  <wp:extent cx="1592244" cy="1502819"/>
                  <wp:effectExtent l="0" t="0" r="8255" b="2540"/>
                  <wp:docPr id="27" name="Picture 27" descr="C:\Users\kelly.winter\AppData\Local\Microsoft\Windows\Temporary Internet Files\Content.IE5\H4F0VYJB\kaplan-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ly.winter\AppData\Local\Microsoft\Windows\Temporary Internet Files\Content.IE5\H4F0VYJB\kaplan-headsho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5240" cy="1515085"/>
                          </a:xfrm>
                          <a:prstGeom prst="rect">
                            <a:avLst/>
                          </a:prstGeom>
                          <a:noFill/>
                          <a:ln>
                            <a:noFill/>
                          </a:ln>
                        </pic:spPr>
                      </pic:pic>
                    </a:graphicData>
                  </a:graphic>
                </wp:inline>
              </w:drawing>
            </w:r>
          </w:p>
        </w:tc>
      </w:tr>
    </w:tbl>
    <w:p w14:paraId="3035D32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2616"/>
      </w:tblGrid>
      <w:tr w:rsidR="00E10F69" w:rsidRPr="00E30096" w14:paraId="22BF88DE" w14:textId="77777777" w:rsidTr="00680D24">
        <w:tc>
          <w:tcPr>
            <w:tcW w:w="9350" w:type="dxa"/>
            <w:gridSpan w:val="2"/>
            <w:shd w:val="clear" w:color="auto" w:fill="009ED6"/>
          </w:tcPr>
          <w:p w14:paraId="24491536" w14:textId="77777777" w:rsidR="00E10F69" w:rsidRPr="00E30096" w:rsidRDefault="00E10F69" w:rsidP="00E30096">
            <w:pPr>
              <w:rPr>
                <w:rFonts w:ascii="Arial" w:hAnsi="Arial" w:cs="Arial"/>
                <w:b/>
              </w:rPr>
            </w:pPr>
            <w:proofErr w:type="spellStart"/>
            <w:r w:rsidRPr="00680D24">
              <w:rPr>
                <w:rFonts w:ascii="Arial" w:hAnsi="Arial" w:cs="Arial"/>
                <w:b/>
                <w:color w:val="FFFFFF" w:themeColor="background1"/>
                <w:sz w:val="34"/>
                <w:szCs w:val="34"/>
              </w:rPr>
              <w:t>Shaheen</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Azmi</w:t>
            </w:r>
            <w:proofErr w:type="spellEnd"/>
          </w:p>
        </w:tc>
      </w:tr>
      <w:tr w:rsidR="00E10F69" w:rsidRPr="00782151" w14:paraId="3A9D65EF" w14:textId="77777777" w:rsidTr="00415D0D">
        <w:trPr>
          <w:trHeight w:val="516"/>
        </w:trPr>
        <w:tc>
          <w:tcPr>
            <w:tcW w:w="9350" w:type="dxa"/>
            <w:gridSpan w:val="2"/>
            <w:shd w:val="clear" w:color="auto" w:fill="F2F2F2" w:themeFill="background1" w:themeFillShade="F2"/>
          </w:tcPr>
          <w:p w14:paraId="7874F9BB" w14:textId="1C075822" w:rsidR="00E10F69" w:rsidRPr="002D3B1D" w:rsidRDefault="002D3B1D" w:rsidP="002D3B1D">
            <w:pPr>
              <w:rPr>
                <w:rFonts w:ascii="Arial" w:hAnsi="Arial" w:cs="Arial"/>
                <w:i/>
                <w:lang w:val="fr-CA"/>
              </w:rPr>
            </w:pPr>
            <w:r w:rsidRPr="002D3B1D">
              <w:rPr>
                <w:rFonts w:ascii="Arial" w:hAnsi="Arial" w:cs="Arial"/>
                <w:b/>
                <w:sz w:val="28"/>
                <w:szCs w:val="28"/>
                <w:lang w:val="fr-CA"/>
              </w:rPr>
              <w:t xml:space="preserve">Directeur, Politiques, éducation, surveillance et liaison </w:t>
            </w:r>
            <w:r w:rsidRPr="002D3B1D">
              <w:rPr>
                <w:rFonts w:ascii="Arial" w:hAnsi="Arial" w:cs="Arial"/>
                <w:b/>
                <w:sz w:val="28"/>
                <w:szCs w:val="28"/>
                <w:lang w:val="fr-CA"/>
              </w:rPr>
              <w:br/>
            </w:r>
            <w:r w:rsidRPr="002D3B1D">
              <w:rPr>
                <w:rFonts w:ascii="Arial" w:hAnsi="Arial" w:cs="Arial"/>
                <w:b/>
                <w:i/>
                <w:sz w:val="28"/>
                <w:szCs w:val="28"/>
                <w:lang w:val="fr-CA"/>
              </w:rPr>
              <w:t>Commission ontarienne des droits de la personne</w:t>
            </w:r>
          </w:p>
        </w:tc>
      </w:tr>
      <w:tr w:rsidR="00E30096" w:rsidRPr="00E30096" w14:paraId="7FF051E6" w14:textId="77777777" w:rsidTr="00415D0D">
        <w:tc>
          <w:tcPr>
            <w:tcW w:w="6734" w:type="dxa"/>
            <w:shd w:val="clear" w:color="auto" w:fill="EEECE1"/>
          </w:tcPr>
          <w:p w14:paraId="435C43FC" w14:textId="11B62C9A" w:rsidR="00E30096" w:rsidRPr="002D3B1D" w:rsidRDefault="002D3B1D" w:rsidP="00E30096">
            <w:pPr>
              <w:rPr>
                <w:rFonts w:ascii="Arial" w:hAnsi="Arial" w:cs="Arial"/>
                <w:lang w:val="fr-CA"/>
              </w:rPr>
            </w:pPr>
            <w:proofErr w:type="spellStart"/>
            <w:r w:rsidRPr="002D3B1D">
              <w:rPr>
                <w:rFonts w:ascii="Arial" w:hAnsi="Arial" w:cs="Arial"/>
                <w:lang w:val="fr-CA"/>
              </w:rPr>
              <w:t>Shaheen</w:t>
            </w:r>
            <w:proofErr w:type="spellEnd"/>
            <w:r w:rsidRPr="002D3B1D">
              <w:rPr>
                <w:rFonts w:ascii="Arial" w:hAnsi="Arial" w:cs="Arial"/>
                <w:lang w:val="fr-CA"/>
              </w:rPr>
              <w:t xml:space="preserve"> </w:t>
            </w:r>
            <w:proofErr w:type="spellStart"/>
            <w:r w:rsidRPr="002D3B1D">
              <w:rPr>
                <w:rFonts w:ascii="Arial" w:hAnsi="Arial" w:cs="Arial"/>
                <w:lang w:val="fr-CA"/>
              </w:rPr>
              <w:t>Azmi</w:t>
            </w:r>
            <w:proofErr w:type="spellEnd"/>
            <w:r w:rsidRPr="002D3B1D">
              <w:rPr>
                <w:rFonts w:ascii="Arial" w:hAnsi="Arial" w:cs="Arial"/>
                <w:lang w:val="fr-CA"/>
              </w:rPr>
              <w:t xml:space="preserve"> a occupé divers postes à la Commission ontarienne des droits de la personne pendant vingt ans. Au cours des dix dernières années, il a été directeur de la Direction des politiques, de l’éducation, de la surveillance et de la liaison, où il a supervisé l’élaboration de plusieurs politiques et guides clés de la CODP. De plus, il a dirigé l’élaboration du programme de changement organisationnel de la CODP en matière de droits de la personne et supervisé des initiatives clés dans les secteurs de l’application de la loi, des services correctionnels et de l’éducation. Avant de se joindre à la Commission, </w:t>
            </w:r>
            <w:proofErr w:type="spellStart"/>
            <w:r w:rsidRPr="002D3B1D">
              <w:rPr>
                <w:rFonts w:ascii="Arial" w:hAnsi="Arial" w:cs="Arial"/>
                <w:lang w:val="fr-CA"/>
              </w:rPr>
              <w:t>Shaheen</w:t>
            </w:r>
            <w:proofErr w:type="spellEnd"/>
            <w:r w:rsidRPr="002D3B1D">
              <w:rPr>
                <w:rFonts w:ascii="Arial" w:hAnsi="Arial" w:cs="Arial"/>
                <w:lang w:val="fr-CA"/>
              </w:rPr>
              <w:t xml:space="preserve"> a obtenu un doctorat en travail social à l’Université de Toronto. Ses recherches universitaires et ses écrits ont porté sur les droits de la personne, la discrimination et la diversité </w:t>
            </w:r>
            <w:proofErr w:type="spellStart"/>
            <w:r w:rsidRPr="002D3B1D">
              <w:rPr>
                <w:rFonts w:ascii="Arial" w:hAnsi="Arial" w:cs="Arial"/>
                <w:lang w:val="fr-CA"/>
              </w:rPr>
              <w:t>ethnoraciale</w:t>
            </w:r>
            <w:proofErr w:type="spellEnd"/>
            <w:r w:rsidRPr="002D3B1D">
              <w:rPr>
                <w:rFonts w:ascii="Arial" w:hAnsi="Arial" w:cs="Arial"/>
                <w:lang w:val="fr-CA"/>
              </w:rPr>
              <w:t xml:space="preserve"> et religieuse dans les services sociaux et le bien-être social.</w:t>
            </w:r>
          </w:p>
        </w:tc>
        <w:tc>
          <w:tcPr>
            <w:tcW w:w="2616" w:type="dxa"/>
            <w:shd w:val="clear" w:color="auto" w:fill="EEECE1"/>
          </w:tcPr>
          <w:p w14:paraId="45A9034C"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2B75D33" wp14:editId="7F7F505B">
                  <wp:extent cx="1516380" cy="1925127"/>
                  <wp:effectExtent l="0" t="0" r="7620" b="0"/>
                  <wp:docPr id="14" name="Picture 14" descr="C:\Users\kelly.winter\AppData\Local\Microsoft\Windows\Temporary Internet Files\Content.IE5\JG2CI8CZ\Shaheen Picture 2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JG2CI8CZ\Shaheen Picture 2 June 20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617" cy="1935584"/>
                          </a:xfrm>
                          <a:prstGeom prst="rect">
                            <a:avLst/>
                          </a:prstGeom>
                          <a:noFill/>
                          <a:ln>
                            <a:noFill/>
                          </a:ln>
                        </pic:spPr>
                      </pic:pic>
                    </a:graphicData>
                  </a:graphic>
                </wp:inline>
              </w:drawing>
            </w:r>
          </w:p>
        </w:tc>
      </w:tr>
    </w:tbl>
    <w:p w14:paraId="4182D5D9" w14:textId="31D405EE" w:rsidR="002D3B1D" w:rsidRDefault="002D3B1D" w:rsidP="00E30096">
      <w:pPr>
        <w:rPr>
          <w:rFonts w:ascii="Arial" w:hAnsi="Arial" w:cs="Arial"/>
        </w:rPr>
      </w:pPr>
    </w:p>
    <w:p w14:paraId="2DF44E2F" w14:textId="77777777" w:rsidR="002D3B1D" w:rsidRDefault="002D3B1D">
      <w:pPr>
        <w:rPr>
          <w:rFonts w:ascii="Arial" w:hAnsi="Arial" w:cs="Arial"/>
        </w:rPr>
      </w:pPr>
      <w:r>
        <w:rPr>
          <w:rFonts w:ascii="Arial" w:hAnsi="Arial" w:cs="Arial"/>
        </w:rPr>
        <w:br w:type="page"/>
      </w:r>
    </w:p>
    <w:p w14:paraId="5F2F3A14"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10F69" w:rsidRPr="00E30096" w14:paraId="267F12F4" w14:textId="77777777" w:rsidTr="00680D24">
        <w:tc>
          <w:tcPr>
            <w:tcW w:w="9350" w:type="dxa"/>
            <w:gridSpan w:val="2"/>
            <w:shd w:val="clear" w:color="auto" w:fill="009ED6"/>
          </w:tcPr>
          <w:p w14:paraId="5352B1E2"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Stephanie Dei</w:t>
            </w:r>
          </w:p>
        </w:tc>
      </w:tr>
      <w:tr w:rsidR="00E10F69" w:rsidRPr="00E30096" w14:paraId="19E6323A" w14:textId="77777777" w:rsidTr="00415D0D">
        <w:trPr>
          <w:trHeight w:val="516"/>
        </w:trPr>
        <w:tc>
          <w:tcPr>
            <w:tcW w:w="9350" w:type="dxa"/>
            <w:gridSpan w:val="2"/>
            <w:shd w:val="clear" w:color="auto" w:fill="F2F2F2" w:themeFill="background1" w:themeFillShade="F2"/>
          </w:tcPr>
          <w:p w14:paraId="4873B4A6" w14:textId="3E1A2124" w:rsidR="00E10F69" w:rsidRPr="00415D0D" w:rsidRDefault="002D3B1D" w:rsidP="00E30096">
            <w:pPr>
              <w:rPr>
                <w:rFonts w:ascii="Arial" w:hAnsi="Arial" w:cs="Arial"/>
                <w:i/>
              </w:rPr>
            </w:pPr>
            <w:proofErr w:type="spellStart"/>
            <w:r w:rsidRPr="002D3B1D">
              <w:rPr>
                <w:rFonts w:ascii="Arial" w:hAnsi="Arial" w:cs="Arial"/>
                <w:b/>
                <w:sz w:val="28"/>
                <w:szCs w:val="28"/>
              </w:rPr>
              <w:t>Coordonnatrice</w:t>
            </w:r>
            <w:proofErr w:type="spellEnd"/>
            <w:r w:rsidRPr="002D3B1D">
              <w:rPr>
                <w:rFonts w:ascii="Arial" w:hAnsi="Arial" w:cs="Arial"/>
                <w:b/>
                <w:sz w:val="28"/>
                <w:szCs w:val="28"/>
              </w:rPr>
              <w:t xml:space="preserve"> </w:t>
            </w:r>
            <w:proofErr w:type="spellStart"/>
            <w:r w:rsidRPr="002D3B1D">
              <w:rPr>
                <w:rFonts w:ascii="Arial" w:hAnsi="Arial" w:cs="Arial"/>
                <w:b/>
                <w:sz w:val="28"/>
                <w:szCs w:val="28"/>
              </w:rPr>
              <w:t>nationale</w:t>
            </w:r>
            <w:proofErr w:type="spellEnd"/>
            <w:r w:rsidRPr="002D3B1D">
              <w:rPr>
                <w:rFonts w:ascii="Arial" w:hAnsi="Arial" w:cs="Arial"/>
                <w:b/>
                <w:sz w:val="28"/>
                <w:szCs w:val="28"/>
              </w:rPr>
              <w:t xml:space="preserve"> </w:t>
            </w:r>
            <w:r>
              <w:rPr>
                <w:rFonts w:ascii="Arial" w:hAnsi="Arial" w:cs="Arial"/>
                <w:b/>
                <w:sz w:val="28"/>
                <w:szCs w:val="28"/>
              </w:rPr>
              <w:br/>
            </w:r>
            <w:r w:rsidRPr="002D3B1D">
              <w:rPr>
                <w:rFonts w:ascii="Arial" w:hAnsi="Arial" w:cs="Arial"/>
                <w:b/>
                <w:i/>
                <w:sz w:val="28"/>
                <w:szCs w:val="28"/>
              </w:rPr>
              <w:t>ONU Femmes – Programme WE EMPOWER Canada</w:t>
            </w:r>
          </w:p>
        </w:tc>
      </w:tr>
      <w:tr w:rsidR="00E30096" w:rsidRPr="00E30096" w14:paraId="1AD544CC" w14:textId="77777777" w:rsidTr="00415D0D">
        <w:tc>
          <w:tcPr>
            <w:tcW w:w="6658" w:type="dxa"/>
            <w:shd w:val="clear" w:color="auto" w:fill="EEECE1"/>
          </w:tcPr>
          <w:p w14:paraId="4DC61E74" w14:textId="233949A5" w:rsidR="00E30096" w:rsidRDefault="007A1B01" w:rsidP="00E30096">
            <w:pPr>
              <w:rPr>
                <w:rFonts w:ascii="Arial" w:hAnsi="Arial" w:cs="Arial"/>
                <w:lang w:val="fr-CA"/>
              </w:rPr>
            </w:pPr>
            <w:r w:rsidRPr="007A1B01">
              <w:rPr>
                <w:rFonts w:ascii="Arial" w:hAnsi="Arial" w:cs="Arial"/>
                <w:lang w:val="fr-CA"/>
              </w:rPr>
              <w:t xml:space="preserve">Stephanie est coordonnatrice nationale au Canada du programme WE EMPOWER d’ONU Femmes, de l’Union européenne et de l’OIT. En mettant l’accent sur la conduite responsable des affaires dans les pays du G7 et l’autonomisation économique des femmes, Stéphanie interagit régulièrement avec les partenaires du programme et le secteur privé au Canada pour promouvoir les principes d’autonomisation des femmes au Canada. Stephanie occupe également les fonctions d’administratrice non dirigeante de </w:t>
            </w:r>
            <w:proofErr w:type="spellStart"/>
            <w:r w:rsidRPr="007A1B01">
              <w:rPr>
                <w:rFonts w:ascii="Arial" w:hAnsi="Arial" w:cs="Arial"/>
                <w:lang w:val="fr-CA"/>
              </w:rPr>
              <w:t>DaMina</w:t>
            </w:r>
            <w:proofErr w:type="spellEnd"/>
            <w:r w:rsidRPr="007A1B01">
              <w:rPr>
                <w:rFonts w:ascii="Arial" w:hAnsi="Arial" w:cs="Arial"/>
                <w:lang w:val="fr-CA"/>
              </w:rPr>
              <w:t xml:space="preserve"> </w:t>
            </w:r>
            <w:proofErr w:type="spellStart"/>
            <w:r w:rsidRPr="007A1B01">
              <w:rPr>
                <w:rFonts w:ascii="Arial" w:hAnsi="Arial" w:cs="Arial"/>
                <w:lang w:val="fr-CA"/>
              </w:rPr>
              <w:t>Advisors</w:t>
            </w:r>
            <w:proofErr w:type="spellEnd"/>
            <w:r w:rsidRPr="007A1B01">
              <w:rPr>
                <w:rFonts w:ascii="Arial" w:hAnsi="Arial" w:cs="Arial"/>
                <w:lang w:val="fr-CA"/>
              </w:rPr>
              <w:t>, une société de gestion du risque des marchés frontières mondiaux, ce qui lui a permis de contribuer à diriger l’expansion mondiale de l’entreprise en Asie et en Europe. Stephanie a débuté sa carrière internationale en tant qu’analyste d’enquête au ministère canadien des Affaires étrangères et internationales.</w:t>
            </w:r>
            <w:r w:rsidRPr="007A1B01">
              <w:rPr>
                <w:lang w:val="fr-CA"/>
              </w:rPr>
              <w:t xml:space="preserve"> </w:t>
            </w:r>
            <w:r w:rsidRPr="007A1B01">
              <w:rPr>
                <w:rFonts w:ascii="Arial" w:hAnsi="Arial" w:cs="Arial"/>
                <w:lang w:val="fr-CA"/>
              </w:rPr>
              <w:t xml:space="preserve">Grâce à ses qualités de leadership visionnaire et à son désir de trouver des solutions novatrices en matière de développement, elle a cofondé </w:t>
            </w:r>
            <w:proofErr w:type="spellStart"/>
            <w:r w:rsidRPr="007A1B01">
              <w:rPr>
                <w:rFonts w:ascii="Arial" w:hAnsi="Arial" w:cs="Arial"/>
                <w:lang w:val="fr-CA"/>
              </w:rPr>
              <w:t>Reconnect</w:t>
            </w:r>
            <w:proofErr w:type="spellEnd"/>
            <w:r w:rsidRPr="007A1B01">
              <w:rPr>
                <w:rFonts w:ascii="Arial" w:hAnsi="Arial" w:cs="Arial"/>
                <w:lang w:val="fr-CA"/>
              </w:rPr>
              <w:t xml:space="preserve"> GH (une plateforme visant à connecter les jeunes du Ghana à la diaspora) et le Forum pour le développement africain à la </w:t>
            </w:r>
            <w:proofErr w:type="spellStart"/>
            <w:r w:rsidRPr="007A1B01">
              <w:rPr>
                <w:rFonts w:ascii="Arial" w:hAnsi="Arial" w:cs="Arial"/>
                <w:lang w:val="fr-CA"/>
              </w:rPr>
              <w:t>School</w:t>
            </w:r>
            <w:proofErr w:type="spellEnd"/>
            <w:r w:rsidRPr="007A1B01">
              <w:rPr>
                <w:rFonts w:ascii="Arial" w:hAnsi="Arial" w:cs="Arial"/>
                <w:lang w:val="fr-CA"/>
              </w:rPr>
              <w:t xml:space="preserve"> of Oriental </w:t>
            </w:r>
            <w:proofErr w:type="spellStart"/>
            <w:r w:rsidRPr="007A1B01">
              <w:rPr>
                <w:rFonts w:ascii="Arial" w:hAnsi="Arial" w:cs="Arial"/>
                <w:lang w:val="fr-CA"/>
              </w:rPr>
              <w:t>Studies</w:t>
            </w:r>
            <w:proofErr w:type="spellEnd"/>
            <w:r w:rsidRPr="007A1B01">
              <w:rPr>
                <w:rFonts w:ascii="Arial" w:hAnsi="Arial" w:cs="Arial"/>
                <w:lang w:val="fr-CA"/>
              </w:rPr>
              <w:t xml:space="preserve"> and </w:t>
            </w:r>
            <w:proofErr w:type="spellStart"/>
            <w:r w:rsidRPr="007A1B01">
              <w:rPr>
                <w:rFonts w:ascii="Arial" w:hAnsi="Arial" w:cs="Arial"/>
                <w:lang w:val="fr-CA"/>
              </w:rPr>
              <w:t>African</w:t>
            </w:r>
            <w:proofErr w:type="spellEnd"/>
            <w:r w:rsidRPr="007A1B01">
              <w:rPr>
                <w:rFonts w:ascii="Arial" w:hAnsi="Arial" w:cs="Arial"/>
                <w:lang w:val="fr-CA"/>
              </w:rPr>
              <w:t xml:space="preserve"> </w:t>
            </w:r>
            <w:proofErr w:type="spellStart"/>
            <w:r w:rsidRPr="007A1B01">
              <w:rPr>
                <w:rFonts w:ascii="Arial" w:hAnsi="Arial" w:cs="Arial"/>
                <w:lang w:val="fr-CA"/>
              </w:rPr>
              <w:t>Studies</w:t>
            </w:r>
            <w:proofErr w:type="spellEnd"/>
            <w:r w:rsidRPr="007A1B01">
              <w:rPr>
                <w:rFonts w:ascii="Arial" w:hAnsi="Arial" w:cs="Arial"/>
                <w:lang w:val="fr-CA"/>
              </w:rPr>
              <w:t xml:space="preserve"> de l’</w:t>
            </w:r>
            <w:proofErr w:type="spellStart"/>
            <w:r w:rsidRPr="007A1B01">
              <w:rPr>
                <w:rFonts w:ascii="Arial" w:hAnsi="Arial" w:cs="Arial"/>
                <w:lang w:val="fr-CA"/>
              </w:rPr>
              <w:t>University</w:t>
            </w:r>
            <w:proofErr w:type="spellEnd"/>
            <w:r w:rsidRPr="007A1B01">
              <w:rPr>
                <w:rFonts w:ascii="Arial" w:hAnsi="Arial" w:cs="Arial"/>
                <w:lang w:val="fr-CA"/>
              </w:rPr>
              <w:t xml:space="preserve"> of London. Stephanie joue un rôle actif dans sa paroisse où elle soutient régulièrement les femmes et les enfants au ministère des </w:t>
            </w:r>
            <w:proofErr w:type="spellStart"/>
            <w:r w:rsidRPr="007A1B01">
              <w:rPr>
                <w:rFonts w:ascii="Arial" w:hAnsi="Arial" w:cs="Arial"/>
                <w:lang w:val="fr-CA"/>
              </w:rPr>
              <w:t>Merciful</w:t>
            </w:r>
            <w:proofErr w:type="spellEnd"/>
            <w:r w:rsidRPr="007A1B01">
              <w:rPr>
                <w:rFonts w:ascii="Arial" w:hAnsi="Arial" w:cs="Arial"/>
                <w:lang w:val="fr-CA"/>
              </w:rPr>
              <w:t xml:space="preserve"> </w:t>
            </w:r>
            <w:proofErr w:type="spellStart"/>
            <w:r w:rsidRPr="007A1B01">
              <w:rPr>
                <w:rFonts w:ascii="Arial" w:hAnsi="Arial" w:cs="Arial"/>
                <w:lang w:val="fr-CA"/>
              </w:rPr>
              <w:t>Moms</w:t>
            </w:r>
            <w:proofErr w:type="spellEnd"/>
            <w:r w:rsidRPr="007A1B01">
              <w:rPr>
                <w:rFonts w:ascii="Arial" w:hAnsi="Arial" w:cs="Arial"/>
                <w:lang w:val="fr-CA"/>
              </w:rPr>
              <w:t>. Elle est titulaire d’un baccalauréat spécialisé en sciences politiques et en droit de l’Université Carleton, au Canada, et d’une maîtrise en études internationales et en diplomatie de la SOAS de l’</w:t>
            </w:r>
            <w:proofErr w:type="spellStart"/>
            <w:r w:rsidRPr="007A1B01">
              <w:rPr>
                <w:rFonts w:ascii="Arial" w:hAnsi="Arial" w:cs="Arial"/>
                <w:lang w:val="fr-CA"/>
              </w:rPr>
              <w:t>University</w:t>
            </w:r>
            <w:proofErr w:type="spellEnd"/>
            <w:r w:rsidRPr="007A1B01">
              <w:rPr>
                <w:rFonts w:ascii="Arial" w:hAnsi="Arial" w:cs="Arial"/>
                <w:lang w:val="fr-CA"/>
              </w:rPr>
              <w:t xml:space="preserve"> of London). Stephanie est mère de trois enfants énergiques et autonomes.</w:t>
            </w:r>
          </w:p>
          <w:p w14:paraId="381563A0" w14:textId="545D7728" w:rsidR="007A1B01" w:rsidRPr="007A1B01" w:rsidRDefault="007A1B01" w:rsidP="00E30096">
            <w:pPr>
              <w:rPr>
                <w:rFonts w:ascii="Arial" w:hAnsi="Arial" w:cs="Arial"/>
                <w:lang w:val="fr-CA"/>
              </w:rPr>
            </w:pPr>
          </w:p>
        </w:tc>
        <w:tc>
          <w:tcPr>
            <w:tcW w:w="2692" w:type="dxa"/>
            <w:shd w:val="clear" w:color="auto" w:fill="EEECE1"/>
          </w:tcPr>
          <w:p w14:paraId="279BB0AA"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23AA360" wp14:editId="2E9A7E81">
                  <wp:extent cx="1304925" cy="1304925"/>
                  <wp:effectExtent l="0" t="0" r="9525" b="9525"/>
                  <wp:docPr id="28" name="Picture 28" descr="C:\Users\kelly.winter\AppData\Local\Microsoft\Windows\Temporary Internet Files\Content.IE5\JG2CI8CZ\Stephanie D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winter\AppData\Local\Microsoft\Windows\Temporary Internet Files\Content.IE5\JG2CI8CZ\Stephanie De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bl>
    <w:p w14:paraId="02BD1430" w14:textId="15A4A2FE" w:rsidR="007A1B01" w:rsidRDefault="007A1B01" w:rsidP="00E30096">
      <w:pPr>
        <w:rPr>
          <w:rFonts w:ascii="Arial" w:hAnsi="Arial" w:cs="Arial"/>
        </w:rPr>
      </w:pPr>
    </w:p>
    <w:p w14:paraId="680DA1A5" w14:textId="77777777" w:rsidR="007A1B01" w:rsidRDefault="007A1B01">
      <w:pPr>
        <w:rPr>
          <w:rFonts w:ascii="Arial" w:hAnsi="Arial" w:cs="Arial"/>
        </w:rPr>
      </w:pPr>
      <w:r>
        <w:rPr>
          <w:rFonts w:ascii="Arial" w:hAnsi="Arial" w:cs="Arial"/>
        </w:rPr>
        <w:br w:type="page"/>
      </w:r>
    </w:p>
    <w:p w14:paraId="7285E4BA"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2496"/>
      </w:tblGrid>
      <w:tr w:rsidR="00E10F69" w:rsidRPr="00E30096" w14:paraId="110718D7" w14:textId="77777777" w:rsidTr="00680D24">
        <w:tc>
          <w:tcPr>
            <w:tcW w:w="9350" w:type="dxa"/>
            <w:gridSpan w:val="2"/>
            <w:shd w:val="clear" w:color="auto" w:fill="009ED6"/>
          </w:tcPr>
          <w:p w14:paraId="2ABC3341"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 xml:space="preserve">Tara </w:t>
            </w:r>
            <w:proofErr w:type="spellStart"/>
            <w:r w:rsidRPr="00680D24">
              <w:rPr>
                <w:rFonts w:ascii="Arial" w:hAnsi="Arial" w:cs="Arial"/>
                <w:b/>
                <w:color w:val="FFFFFF" w:themeColor="background1"/>
                <w:sz w:val="34"/>
                <w:szCs w:val="34"/>
              </w:rPr>
              <w:t>Dennehy</w:t>
            </w:r>
            <w:proofErr w:type="spellEnd"/>
          </w:p>
        </w:tc>
      </w:tr>
      <w:tr w:rsidR="00E10F69" w:rsidRPr="00782151" w14:paraId="0BCCF118" w14:textId="77777777" w:rsidTr="00415D0D">
        <w:trPr>
          <w:trHeight w:val="516"/>
        </w:trPr>
        <w:tc>
          <w:tcPr>
            <w:tcW w:w="9350" w:type="dxa"/>
            <w:gridSpan w:val="2"/>
            <w:shd w:val="clear" w:color="auto" w:fill="F2F2F2" w:themeFill="background1" w:themeFillShade="F2"/>
          </w:tcPr>
          <w:p w14:paraId="27448C73" w14:textId="64A5F663" w:rsidR="00E10F69" w:rsidRPr="007A1B01" w:rsidRDefault="007A1B01" w:rsidP="00E30096">
            <w:pPr>
              <w:rPr>
                <w:rFonts w:ascii="Arial" w:hAnsi="Arial" w:cs="Arial"/>
                <w:i/>
                <w:lang w:val="fr-CA"/>
              </w:rPr>
            </w:pPr>
            <w:r w:rsidRPr="007A1B01">
              <w:rPr>
                <w:rFonts w:ascii="Arial" w:hAnsi="Arial" w:cs="Arial"/>
                <w:b/>
                <w:sz w:val="28"/>
                <w:szCs w:val="28"/>
                <w:lang w:val="fr-CA"/>
              </w:rPr>
              <w:t xml:space="preserve">Chercheure postdoctorale </w:t>
            </w:r>
            <w:r w:rsidRPr="007A1B01">
              <w:rPr>
                <w:rFonts w:ascii="Arial" w:hAnsi="Arial" w:cs="Arial"/>
                <w:b/>
                <w:sz w:val="28"/>
                <w:szCs w:val="28"/>
                <w:lang w:val="fr-CA"/>
              </w:rPr>
              <w:br/>
            </w:r>
            <w:r w:rsidRPr="007A1B01">
              <w:rPr>
                <w:rFonts w:ascii="Arial" w:hAnsi="Arial" w:cs="Arial"/>
                <w:b/>
                <w:i/>
                <w:sz w:val="28"/>
                <w:szCs w:val="28"/>
                <w:lang w:val="fr-CA"/>
              </w:rPr>
              <w:t xml:space="preserve">Université de la Colombie-Britannique; Consortium for </w:t>
            </w:r>
            <w:proofErr w:type="spellStart"/>
            <w:r w:rsidRPr="007A1B01">
              <w:rPr>
                <w:rFonts w:ascii="Arial" w:hAnsi="Arial" w:cs="Arial"/>
                <w:b/>
                <w:i/>
                <w:sz w:val="28"/>
                <w:szCs w:val="28"/>
                <w:lang w:val="fr-CA"/>
              </w:rPr>
              <w:t>Engendering</w:t>
            </w:r>
            <w:proofErr w:type="spellEnd"/>
            <w:r w:rsidRPr="007A1B01">
              <w:rPr>
                <w:rFonts w:ascii="Arial" w:hAnsi="Arial" w:cs="Arial"/>
                <w:b/>
                <w:i/>
                <w:sz w:val="28"/>
                <w:szCs w:val="28"/>
                <w:lang w:val="fr-CA"/>
              </w:rPr>
              <w:t xml:space="preserve"> </w:t>
            </w:r>
            <w:proofErr w:type="spellStart"/>
            <w:r w:rsidRPr="007A1B01">
              <w:rPr>
                <w:rFonts w:ascii="Arial" w:hAnsi="Arial" w:cs="Arial"/>
                <w:b/>
                <w:i/>
                <w:sz w:val="28"/>
                <w:szCs w:val="28"/>
                <w:lang w:val="fr-CA"/>
              </w:rPr>
              <w:t>Success</w:t>
            </w:r>
            <w:proofErr w:type="spellEnd"/>
            <w:r w:rsidRPr="007A1B01">
              <w:rPr>
                <w:rFonts w:ascii="Arial" w:hAnsi="Arial" w:cs="Arial"/>
                <w:b/>
                <w:i/>
                <w:sz w:val="28"/>
                <w:szCs w:val="28"/>
                <w:lang w:val="fr-CA"/>
              </w:rPr>
              <w:t xml:space="preserve"> in STEM</w:t>
            </w:r>
          </w:p>
        </w:tc>
      </w:tr>
      <w:tr w:rsidR="00E30096" w:rsidRPr="00E30096" w14:paraId="24153245" w14:textId="77777777" w:rsidTr="00415D0D">
        <w:tc>
          <w:tcPr>
            <w:tcW w:w="6854" w:type="dxa"/>
            <w:shd w:val="clear" w:color="auto" w:fill="EEECE1"/>
          </w:tcPr>
          <w:p w14:paraId="5049ECFA" w14:textId="158D65D9" w:rsidR="00E30096" w:rsidRPr="007A1B01" w:rsidRDefault="007A1B01" w:rsidP="00E30096">
            <w:pPr>
              <w:rPr>
                <w:rFonts w:ascii="Arial" w:hAnsi="Arial" w:cs="Arial"/>
                <w:lang w:val="fr-CA"/>
              </w:rPr>
            </w:pPr>
            <w:r w:rsidRPr="007A1B01">
              <w:rPr>
                <w:rFonts w:ascii="Arial" w:hAnsi="Arial" w:cs="Arial"/>
                <w:lang w:val="fr-CA"/>
              </w:rPr>
              <w:t xml:space="preserve">Dre Tara C. </w:t>
            </w:r>
            <w:proofErr w:type="spellStart"/>
            <w:r w:rsidRPr="007A1B01">
              <w:rPr>
                <w:rFonts w:ascii="Arial" w:hAnsi="Arial" w:cs="Arial"/>
                <w:lang w:val="fr-CA"/>
              </w:rPr>
              <w:t>Dennehy</w:t>
            </w:r>
            <w:proofErr w:type="spellEnd"/>
            <w:r w:rsidRPr="007A1B01">
              <w:rPr>
                <w:rFonts w:ascii="Arial" w:hAnsi="Arial" w:cs="Arial"/>
                <w:lang w:val="fr-CA"/>
              </w:rPr>
              <w:t xml:space="preserve"> (</w:t>
            </w:r>
            <w:proofErr w:type="spellStart"/>
            <w:r w:rsidRPr="007A1B01">
              <w:rPr>
                <w:rFonts w:ascii="Arial" w:hAnsi="Arial" w:cs="Arial"/>
                <w:lang w:val="fr-CA"/>
              </w:rPr>
              <w:t>Ph.D</w:t>
            </w:r>
            <w:proofErr w:type="spellEnd"/>
            <w:r w:rsidRPr="007A1B01">
              <w:rPr>
                <w:rFonts w:ascii="Arial" w:hAnsi="Arial" w:cs="Arial"/>
                <w:lang w:val="fr-CA"/>
              </w:rPr>
              <w:t xml:space="preserve">.)  (Université de la Colombie-Britannique) est chercheure postdoctorale au Consortium for </w:t>
            </w:r>
            <w:proofErr w:type="spellStart"/>
            <w:r w:rsidRPr="007A1B01">
              <w:rPr>
                <w:rFonts w:ascii="Arial" w:hAnsi="Arial" w:cs="Arial"/>
                <w:lang w:val="fr-CA"/>
              </w:rPr>
              <w:t>Engendering</w:t>
            </w:r>
            <w:proofErr w:type="spellEnd"/>
            <w:r w:rsidRPr="007A1B01">
              <w:rPr>
                <w:rFonts w:ascii="Arial" w:hAnsi="Arial" w:cs="Arial"/>
                <w:lang w:val="fr-CA"/>
              </w:rPr>
              <w:t xml:space="preserve"> </w:t>
            </w:r>
            <w:proofErr w:type="spellStart"/>
            <w:r w:rsidRPr="007A1B01">
              <w:rPr>
                <w:rFonts w:ascii="Arial" w:hAnsi="Arial" w:cs="Arial"/>
                <w:lang w:val="fr-CA"/>
              </w:rPr>
              <w:t>Success</w:t>
            </w:r>
            <w:proofErr w:type="spellEnd"/>
            <w:r w:rsidRPr="007A1B01">
              <w:rPr>
                <w:rFonts w:ascii="Arial" w:hAnsi="Arial" w:cs="Arial"/>
                <w:lang w:val="fr-CA"/>
              </w:rPr>
              <w:t xml:space="preserve"> in STEM (SuccessinSTEM.ca). Ses travaux de recherche – largement axés sur la compréhension des causes et des conséquences des stéréotypes et de la sous-représentation – s’inscrivent dans le cadre de deux axes. Un premier axe examine comment les stéréotypes activés dans les situations sociales (par les actions des partenaires d’interaction ou par des indices périphériques) affectent les interactions sociales dynamiques dans des contextes dont les enjeux sont élevés, comme les entretiens d’embauche. Dans son deuxième axe de recherche, Dre </w:t>
            </w:r>
            <w:proofErr w:type="spellStart"/>
            <w:r w:rsidRPr="007A1B01">
              <w:rPr>
                <w:rFonts w:ascii="Arial" w:hAnsi="Arial" w:cs="Arial"/>
                <w:lang w:val="fr-CA"/>
              </w:rPr>
              <w:t>Dennehy</w:t>
            </w:r>
            <w:proofErr w:type="spellEnd"/>
            <w:r w:rsidRPr="007A1B01">
              <w:rPr>
                <w:rFonts w:ascii="Arial" w:hAnsi="Arial" w:cs="Arial"/>
                <w:lang w:val="fr-CA"/>
              </w:rPr>
              <w:t xml:space="preserve"> se concentre sur l’élaboration et la mise à l’essai d’interventions psychosociales qui peuvent contribuer à se prémunir avec le temps contre les stéréotypes négatifs. Certaines de ses études antérieures portaient sur les énormes avantages des mentors du même sexe pour l’appartenance et la persévérance des femmes dans les domaines dominés par les hommes. Grâce au Consortium for </w:t>
            </w:r>
            <w:proofErr w:type="spellStart"/>
            <w:r w:rsidRPr="007A1B01">
              <w:rPr>
                <w:rFonts w:ascii="Arial" w:hAnsi="Arial" w:cs="Arial"/>
                <w:lang w:val="fr-CA"/>
              </w:rPr>
              <w:t>Engendering</w:t>
            </w:r>
            <w:proofErr w:type="spellEnd"/>
            <w:r w:rsidRPr="007A1B01">
              <w:rPr>
                <w:rFonts w:ascii="Arial" w:hAnsi="Arial" w:cs="Arial"/>
                <w:lang w:val="fr-CA"/>
              </w:rPr>
              <w:t xml:space="preserve"> </w:t>
            </w:r>
            <w:proofErr w:type="spellStart"/>
            <w:r w:rsidRPr="007A1B01">
              <w:rPr>
                <w:rFonts w:ascii="Arial" w:hAnsi="Arial" w:cs="Arial"/>
                <w:lang w:val="fr-CA"/>
              </w:rPr>
              <w:t>Success</w:t>
            </w:r>
            <w:proofErr w:type="spellEnd"/>
            <w:r w:rsidRPr="007A1B01">
              <w:rPr>
                <w:rFonts w:ascii="Arial" w:hAnsi="Arial" w:cs="Arial"/>
                <w:lang w:val="fr-CA"/>
              </w:rPr>
              <w:t xml:space="preserve"> in STEM, elle examine le rôle crucial (mais sous-exploité) que les hommes peuvent jouer, en tant qu’alliés, afin de transformer la culture organisationnelle.</w:t>
            </w:r>
          </w:p>
        </w:tc>
        <w:tc>
          <w:tcPr>
            <w:tcW w:w="2496" w:type="dxa"/>
            <w:shd w:val="clear" w:color="auto" w:fill="EEECE1"/>
          </w:tcPr>
          <w:p w14:paraId="3F1502B2"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7F3F287" wp14:editId="64AC12D0">
                  <wp:extent cx="1447685" cy="2168710"/>
                  <wp:effectExtent l="0" t="0" r="635" b="3175"/>
                  <wp:docPr id="29" name="Picture 29" descr="C:\Users\kelly.winter\AppData\Local\Microsoft\Windows\Temporary Internet Files\Content.IE5\6S83N4XC\Tara Denne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winter\AppData\Local\Microsoft\Windows\Temporary Internet Files\Content.IE5\6S83N4XC\Tara Denneh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3569" cy="2192505"/>
                          </a:xfrm>
                          <a:prstGeom prst="rect">
                            <a:avLst/>
                          </a:prstGeom>
                          <a:noFill/>
                          <a:ln>
                            <a:noFill/>
                          </a:ln>
                        </pic:spPr>
                      </pic:pic>
                    </a:graphicData>
                  </a:graphic>
                </wp:inline>
              </w:drawing>
            </w:r>
          </w:p>
        </w:tc>
      </w:tr>
    </w:tbl>
    <w:p w14:paraId="5C363F1B"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0"/>
        <w:gridCol w:w="2000"/>
      </w:tblGrid>
      <w:tr w:rsidR="00E10F69" w:rsidRPr="00E30096" w14:paraId="68ABBF98" w14:textId="77777777" w:rsidTr="00680D24">
        <w:tc>
          <w:tcPr>
            <w:tcW w:w="9350" w:type="dxa"/>
            <w:gridSpan w:val="2"/>
            <w:shd w:val="clear" w:color="auto" w:fill="009ED6"/>
          </w:tcPr>
          <w:p w14:paraId="281FD7EF"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 xml:space="preserve">Todd </w:t>
            </w:r>
            <w:proofErr w:type="spellStart"/>
            <w:r w:rsidRPr="00680D24">
              <w:rPr>
                <w:rFonts w:ascii="Arial" w:hAnsi="Arial" w:cs="Arial"/>
                <w:b/>
                <w:color w:val="FFFFFF" w:themeColor="background1"/>
                <w:sz w:val="34"/>
                <w:szCs w:val="34"/>
              </w:rPr>
              <w:t>Minerson</w:t>
            </w:r>
            <w:proofErr w:type="spellEnd"/>
          </w:p>
        </w:tc>
      </w:tr>
      <w:tr w:rsidR="00E10F69" w:rsidRPr="00782151" w14:paraId="6BED877E" w14:textId="77777777" w:rsidTr="00415D0D">
        <w:trPr>
          <w:trHeight w:val="516"/>
        </w:trPr>
        <w:tc>
          <w:tcPr>
            <w:tcW w:w="9350" w:type="dxa"/>
            <w:gridSpan w:val="2"/>
            <w:shd w:val="clear" w:color="auto" w:fill="F2F2F2" w:themeFill="background1" w:themeFillShade="F2"/>
          </w:tcPr>
          <w:p w14:paraId="3D2FC035" w14:textId="0E32581D" w:rsidR="00E10F69" w:rsidRPr="007A1B01" w:rsidRDefault="007A1B01" w:rsidP="00E30096">
            <w:pPr>
              <w:rPr>
                <w:rFonts w:ascii="Arial" w:hAnsi="Arial" w:cs="Arial"/>
                <w:i/>
                <w:lang w:val="fr-CA"/>
              </w:rPr>
            </w:pPr>
            <w:r w:rsidRPr="007A1B01">
              <w:rPr>
                <w:rFonts w:ascii="Arial" w:hAnsi="Arial" w:cs="Arial"/>
                <w:b/>
                <w:sz w:val="28"/>
                <w:szCs w:val="28"/>
                <w:lang w:val="fr-CA"/>
              </w:rPr>
              <w:t xml:space="preserve">Conseiller principal </w:t>
            </w:r>
            <w:r w:rsidRPr="007A1B01">
              <w:rPr>
                <w:rFonts w:ascii="Arial" w:hAnsi="Arial" w:cs="Arial"/>
                <w:b/>
                <w:sz w:val="28"/>
                <w:szCs w:val="28"/>
                <w:lang w:val="fr-CA"/>
              </w:rPr>
              <w:br/>
            </w:r>
            <w:r w:rsidRPr="007A1B01">
              <w:rPr>
                <w:rFonts w:ascii="Arial" w:hAnsi="Arial" w:cs="Arial"/>
                <w:b/>
                <w:i/>
                <w:sz w:val="28"/>
                <w:szCs w:val="28"/>
                <w:lang w:val="fr-CA"/>
              </w:rPr>
              <w:t>Ministère des Femmes et de l’Égalité des genres</w:t>
            </w:r>
          </w:p>
        </w:tc>
      </w:tr>
      <w:tr w:rsidR="00E30096" w:rsidRPr="00E30096" w14:paraId="2CFA6914" w14:textId="77777777" w:rsidTr="00415D0D">
        <w:tc>
          <w:tcPr>
            <w:tcW w:w="7350" w:type="dxa"/>
            <w:shd w:val="clear" w:color="auto" w:fill="EEECE1"/>
          </w:tcPr>
          <w:p w14:paraId="1273EF9A" w14:textId="5AC05121" w:rsidR="00E30096" w:rsidRPr="007A1B01" w:rsidRDefault="007A1B01" w:rsidP="00E30096">
            <w:pPr>
              <w:rPr>
                <w:rFonts w:ascii="Arial" w:hAnsi="Arial" w:cs="Arial"/>
                <w:lang w:val="fr-CA"/>
              </w:rPr>
            </w:pPr>
            <w:r w:rsidRPr="007A1B01">
              <w:rPr>
                <w:rFonts w:ascii="Arial" w:hAnsi="Arial" w:cs="Arial"/>
                <w:lang w:val="fr-CA"/>
              </w:rPr>
              <w:t xml:space="preserve">Todd </w:t>
            </w:r>
            <w:proofErr w:type="spellStart"/>
            <w:r w:rsidRPr="007A1B01">
              <w:rPr>
                <w:rFonts w:ascii="Arial" w:hAnsi="Arial" w:cs="Arial"/>
                <w:lang w:val="fr-CA"/>
              </w:rPr>
              <w:t>Minerson</w:t>
            </w:r>
            <w:proofErr w:type="spellEnd"/>
            <w:r w:rsidRPr="007A1B01">
              <w:rPr>
                <w:rFonts w:ascii="Arial" w:hAnsi="Arial" w:cs="Arial"/>
                <w:lang w:val="fr-CA"/>
              </w:rPr>
              <w:t xml:space="preserve"> est conseiller principal au ministère des Femmes et de l’Égalité des genres. Avant d’intégrer l’administration publique, Todd comptait plus de 20 ans d’expérience en leadership dans le secteur sans but lucratif, plus récemment à titre de directeur général de White </w:t>
            </w:r>
            <w:proofErr w:type="spellStart"/>
            <w:r w:rsidRPr="007A1B01">
              <w:rPr>
                <w:rFonts w:ascii="Arial" w:hAnsi="Arial" w:cs="Arial"/>
                <w:lang w:val="fr-CA"/>
              </w:rPr>
              <w:t>Ribbon</w:t>
            </w:r>
            <w:proofErr w:type="spellEnd"/>
            <w:r w:rsidRPr="007A1B01">
              <w:rPr>
                <w:rFonts w:ascii="Arial" w:hAnsi="Arial" w:cs="Arial"/>
                <w:lang w:val="fr-CA"/>
              </w:rPr>
              <w:t xml:space="preserve">, soit le plus grand regroupement d’hommes et de garçons qui œuvrent à mettre fin à la violence fondée sur le sexe. Il a été coprésident de la Global </w:t>
            </w:r>
            <w:proofErr w:type="spellStart"/>
            <w:r w:rsidRPr="007A1B01">
              <w:rPr>
                <w:rFonts w:ascii="Arial" w:hAnsi="Arial" w:cs="Arial"/>
                <w:lang w:val="fr-CA"/>
              </w:rPr>
              <w:t>MenEngage</w:t>
            </w:r>
            <w:proofErr w:type="spellEnd"/>
            <w:r w:rsidRPr="007A1B01">
              <w:rPr>
                <w:rFonts w:ascii="Arial" w:hAnsi="Arial" w:cs="Arial"/>
                <w:lang w:val="fr-CA"/>
              </w:rPr>
              <w:t xml:space="preserve"> Alliance et il a collaboré avec des gouvernements et des organismes multilatéraux dans le monde entier. Son expertise visant à mobiliser les hommes et les garçons en faveur de l’égalité des sexes constitue pour lui une passion tant sur le plan professionnel que personnel.</w:t>
            </w:r>
          </w:p>
        </w:tc>
        <w:tc>
          <w:tcPr>
            <w:tcW w:w="2000" w:type="dxa"/>
            <w:shd w:val="clear" w:color="auto" w:fill="EEECE1"/>
          </w:tcPr>
          <w:p w14:paraId="04BBA01F"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85A9373" wp14:editId="05D76D1C">
                  <wp:extent cx="1036039" cy="1552118"/>
                  <wp:effectExtent l="0" t="0" r="0" b="0"/>
                  <wp:docPr id="36" name="Picture 36" descr="C:\Users\kelly.winter\AppData\Local\Microsoft\Windows\Temporary Internet Files\Content.Outlook\MJG5387W\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Outlook\MJG5387W\image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6367" cy="1567590"/>
                          </a:xfrm>
                          <a:prstGeom prst="rect">
                            <a:avLst/>
                          </a:prstGeom>
                          <a:noFill/>
                          <a:ln>
                            <a:noFill/>
                          </a:ln>
                        </pic:spPr>
                      </pic:pic>
                    </a:graphicData>
                  </a:graphic>
                </wp:inline>
              </w:drawing>
            </w:r>
          </w:p>
        </w:tc>
      </w:tr>
    </w:tbl>
    <w:p w14:paraId="13DEC4EB" w14:textId="02C7A11C" w:rsidR="00BD0380" w:rsidRDefault="00BD0380" w:rsidP="00E30096">
      <w:pPr>
        <w:rPr>
          <w:rFonts w:ascii="Arial" w:hAnsi="Arial" w:cs="Arial"/>
        </w:rPr>
      </w:pPr>
    </w:p>
    <w:p w14:paraId="3F7C650C" w14:textId="77777777" w:rsidR="00BD0380" w:rsidRDefault="00BD0380">
      <w:pPr>
        <w:rPr>
          <w:rFonts w:ascii="Arial" w:hAnsi="Arial" w:cs="Arial"/>
        </w:rPr>
      </w:pPr>
      <w:r>
        <w:rPr>
          <w:rFonts w:ascii="Arial" w:hAnsi="Arial" w:cs="Arial"/>
        </w:rPr>
        <w:br w:type="page"/>
      </w:r>
    </w:p>
    <w:p w14:paraId="6D7A2AC4"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706"/>
      </w:tblGrid>
      <w:tr w:rsidR="00E10F69" w:rsidRPr="00E30096" w14:paraId="63E1E888" w14:textId="77777777" w:rsidTr="00680D24">
        <w:tc>
          <w:tcPr>
            <w:tcW w:w="9350" w:type="dxa"/>
            <w:gridSpan w:val="2"/>
            <w:shd w:val="clear" w:color="auto" w:fill="009ED6"/>
          </w:tcPr>
          <w:p w14:paraId="643517E0"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 xml:space="preserve">Toni </w:t>
            </w:r>
            <w:proofErr w:type="spellStart"/>
            <w:r w:rsidRPr="00680D24">
              <w:rPr>
                <w:rFonts w:ascii="Arial" w:hAnsi="Arial" w:cs="Arial"/>
                <w:b/>
                <w:color w:val="FFFFFF" w:themeColor="background1"/>
                <w:sz w:val="34"/>
                <w:szCs w:val="34"/>
              </w:rPr>
              <w:t>Schmader</w:t>
            </w:r>
            <w:proofErr w:type="spellEnd"/>
          </w:p>
        </w:tc>
      </w:tr>
      <w:tr w:rsidR="00E10F69" w:rsidRPr="00782151" w14:paraId="064D8F9F" w14:textId="77777777" w:rsidTr="00415D0D">
        <w:trPr>
          <w:trHeight w:val="516"/>
        </w:trPr>
        <w:tc>
          <w:tcPr>
            <w:tcW w:w="9350" w:type="dxa"/>
            <w:gridSpan w:val="2"/>
            <w:shd w:val="clear" w:color="auto" w:fill="F2F2F2" w:themeFill="background1" w:themeFillShade="F2"/>
          </w:tcPr>
          <w:p w14:paraId="31723AFB" w14:textId="18ACAF9F" w:rsidR="00E10F69" w:rsidRPr="007A1B01" w:rsidRDefault="007A1B01" w:rsidP="00E30096">
            <w:pPr>
              <w:rPr>
                <w:rFonts w:ascii="Arial" w:hAnsi="Arial" w:cs="Arial"/>
                <w:b/>
                <w:i/>
                <w:lang w:val="fr-CA"/>
              </w:rPr>
            </w:pPr>
            <w:r w:rsidRPr="007A1B01">
              <w:rPr>
                <w:rFonts w:ascii="Arial" w:hAnsi="Arial" w:cs="Arial"/>
                <w:b/>
                <w:sz w:val="28"/>
                <w:szCs w:val="28"/>
                <w:lang w:val="fr-CA"/>
              </w:rPr>
              <w:t xml:space="preserve">Chaire de recherche du Canada en psychologie sociale </w:t>
            </w:r>
            <w:r w:rsidRPr="007A1B01">
              <w:rPr>
                <w:rFonts w:ascii="Arial" w:hAnsi="Arial" w:cs="Arial"/>
                <w:b/>
                <w:sz w:val="28"/>
                <w:szCs w:val="28"/>
                <w:lang w:val="fr-CA"/>
              </w:rPr>
              <w:br/>
            </w:r>
            <w:r w:rsidRPr="007A1B01">
              <w:rPr>
                <w:rFonts w:ascii="Arial" w:hAnsi="Arial" w:cs="Arial"/>
                <w:b/>
                <w:i/>
                <w:sz w:val="28"/>
                <w:szCs w:val="28"/>
                <w:lang w:val="fr-CA"/>
              </w:rPr>
              <w:t>Université de la Colombie-Britannique</w:t>
            </w:r>
          </w:p>
        </w:tc>
      </w:tr>
      <w:tr w:rsidR="00E30096" w:rsidRPr="00E30096" w14:paraId="62EB2A8F" w14:textId="77777777" w:rsidTr="00415D0D">
        <w:tc>
          <w:tcPr>
            <w:tcW w:w="6644" w:type="dxa"/>
            <w:shd w:val="clear" w:color="auto" w:fill="EEECE1"/>
          </w:tcPr>
          <w:p w14:paraId="688B7178" w14:textId="1F971F37" w:rsidR="00E30096" w:rsidRPr="007A1B01" w:rsidRDefault="007A1B01" w:rsidP="00E30096">
            <w:pPr>
              <w:rPr>
                <w:rFonts w:ascii="Arial" w:hAnsi="Arial" w:cs="Arial"/>
                <w:lang w:val="fr-CA"/>
              </w:rPr>
            </w:pPr>
            <w:r w:rsidRPr="007A1B01">
              <w:rPr>
                <w:rFonts w:ascii="Arial" w:hAnsi="Arial" w:cs="Arial"/>
                <w:lang w:val="fr-CA"/>
              </w:rPr>
              <w:t xml:space="preserve">Toni </w:t>
            </w:r>
            <w:proofErr w:type="spellStart"/>
            <w:r w:rsidRPr="007A1B01">
              <w:rPr>
                <w:rFonts w:ascii="Arial" w:hAnsi="Arial" w:cs="Arial"/>
                <w:lang w:val="fr-CA"/>
              </w:rPr>
              <w:t>Schmader</w:t>
            </w:r>
            <w:proofErr w:type="spellEnd"/>
            <w:r w:rsidRPr="007A1B01">
              <w:rPr>
                <w:rFonts w:ascii="Arial" w:hAnsi="Arial" w:cs="Arial"/>
                <w:lang w:val="fr-CA"/>
              </w:rPr>
              <w:t xml:space="preserve"> est titulaire de la Chaire de recherche du Canada en psychologie sociale à l’Université de la Colombie-Britannique. Elle a obtenu son doctorat en psychologie sociale à l’université de Californie à Santa Barbara et a été membre du corps professoral de l’université de l’Arizona. Elle a été professeure invitée à l’université Harvard et à l’Université d’Aix-Marseille. Elle est directrice du Social </w:t>
            </w:r>
            <w:proofErr w:type="spellStart"/>
            <w:r w:rsidRPr="007A1B01">
              <w:rPr>
                <w:rFonts w:ascii="Arial" w:hAnsi="Arial" w:cs="Arial"/>
                <w:lang w:val="fr-CA"/>
              </w:rPr>
              <w:t>Identity</w:t>
            </w:r>
            <w:proofErr w:type="spellEnd"/>
            <w:r w:rsidRPr="007A1B01">
              <w:rPr>
                <w:rFonts w:ascii="Arial" w:hAnsi="Arial" w:cs="Arial"/>
                <w:lang w:val="fr-CA"/>
              </w:rPr>
              <w:t xml:space="preserve"> </w:t>
            </w:r>
            <w:proofErr w:type="spellStart"/>
            <w:r w:rsidRPr="007A1B01">
              <w:rPr>
                <w:rFonts w:ascii="Arial" w:hAnsi="Arial" w:cs="Arial"/>
                <w:lang w:val="fr-CA"/>
              </w:rPr>
              <w:t>Laboratory</w:t>
            </w:r>
            <w:proofErr w:type="spellEnd"/>
            <w:r w:rsidRPr="007A1B01">
              <w:rPr>
                <w:rFonts w:ascii="Arial" w:hAnsi="Arial" w:cs="Arial"/>
                <w:lang w:val="fr-CA"/>
              </w:rPr>
              <w:t xml:space="preserve"> de l’Université de la Colombie-Britannique (https://socialidentitylab.psych.ubc.ca/) et d’un consortium de recherche pancanadien qui dénommé </w:t>
            </w:r>
            <w:proofErr w:type="spellStart"/>
            <w:r w:rsidRPr="007A1B01">
              <w:rPr>
                <w:rFonts w:ascii="Arial" w:hAnsi="Arial" w:cs="Arial"/>
                <w:lang w:val="fr-CA"/>
              </w:rPr>
              <w:t>Engendering</w:t>
            </w:r>
            <w:proofErr w:type="spellEnd"/>
            <w:r w:rsidRPr="007A1B01">
              <w:rPr>
                <w:rFonts w:ascii="Arial" w:hAnsi="Arial" w:cs="Arial"/>
                <w:lang w:val="fr-CA"/>
              </w:rPr>
              <w:t xml:space="preserve"> </w:t>
            </w:r>
            <w:proofErr w:type="spellStart"/>
            <w:r w:rsidRPr="007A1B01">
              <w:rPr>
                <w:rFonts w:ascii="Arial" w:hAnsi="Arial" w:cs="Arial"/>
                <w:lang w:val="fr-CA"/>
              </w:rPr>
              <w:t>Success</w:t>
            </w:r>
            <w:proofErr w:type="spellEnd"/>
            <w:r w:rsidRPr="007A1B01">
              <w:rPr>
                <w:rFonts w:ascii="Arial" w:hAnsi="Arial" w:cs="Arial"/>
                <w:lang w:val="fr-CA"/>
              </w:rPr>
              <w:t xml:space="preserve"> in STEM (successinSTEM.ca), qui vise à améliorer la représentation des femmes dans les sciences et la technologie grâce à des recherches fondées sur des données probantes. Ses travaux de recherche portent sur la façon dont les stéréotypes sociétaux et les préjugés subtils limitent la pensée, le comportement et le rendement des gens. Elle a publié plus de 80 articles et chapitres à ce sujet et est également coauteure de Social Psychology: The Science of </w:t>
            </w:r>
            <w:proofErr w:type="spellStart"/>
            <w:r w:rsidRPr="007A1B01">
              <w:rPr>
                <w:rFonts w:ascii="Arial" w:hAnsi="Arial" w:cs="Arial"/>
                <w:lang w:val="fr-CA"/>
              </w:rPr>
              <w:t>Everyday</w:t>
            </w:r>
            <w:proofErr w:type="spellEnd"/>
            <w:r w:rsidRPr="007A1B01">
              <w:rPr>
                <w:rFonts w:ascii="Arial" w:hAnsi="Arial" w:cs="Arial"/>
                <w:lang w:val="fr-CA"/>
              </w:rPr>
              <w:t xml:space="preserve"> Life. Dre </w:t>
            </w:r>
            <w:proofErr w:type="spellStart"/>
            <w:r w:rsidRPr="007A1B01">
              <w:rPr>
                <w:rFonts w:ascii="Arial" w:hAnsi="Arial" w:cs="Arial"/>
                <w:lang w:val="fr-CA"/>
              </w:rPr>
              <w:t>Schmader</w:t>
            </w:r>
            <w:proofErr w:type="spellEnd"/>
            <w:r w:rsidRPr="007A1B01">
              <w:rPr>
                <w:rFonts w:ascii="Arial" w:hAnsi="Arial" w:cs="Arial"/>
                <w:lang w:val="fr-CA"/>
              </w:rPr>
              <w:t xml:space="preserve"> a reçu le prix </w:t>
            </w:r>
            <w:proofErr w:type="spellStart"/>
            <w:r w:rsidRPr="007A1B01">
              <w:rPr>
                <w:rFonts w:ascii="Arial" w:hAnsi="Arial" w:cs="Arial"/>
                <w:lang w:val="fr-CA"/>
              </w:rPr>
              <w:t>Killam</w:t>
            </w:r>
            <w:proofErr w:type="spellEnd"/>
            <w:r w:rsidRPr="007A1B01">
              <w:rPr>
                <w:rFonts w:ascii="Arial" w:hAnsi="Arial" w:cs="Arial"/>
                <w:lang w:val="fr-CA"/>
              </w:rPr>
              <w:t xml:space="preserve"> </w:t>
            </w:r>
            <w:proofErr w:type="spellStart"/>
            <w:r w:rsidRPr="007A1B01">
              <w:rPr>
                <w:rFonts w:ascii="Arial" w:hAnsi="Arial" w:cs="Arial"/>
                <w:lang w:val="fr-CA"/>
              </w:rPr>
              <w:t>Research</w:t>
            </w:r>
            <w:proofErr w:type="spellEnd"/>
            <w:r w:rsidRPr="007A1B01">
              <w:rPr>
                <w:rFonts w:ascii="Arial" w:hAnsi="Arial" w:cs="Arial"/>
                <w:lang w:val="fr-CA"/>
              </w:rPr>
              <w:t xml:space="preserve"> et le prix Daniel </w:t>
            </w:r>
            <w:proofErr w:type="spellStart"/>
            <w:r w:rsidRPr="007A1B01">
              <w:rPr>
                <w:rFonts w:ascii="Arial" w:hAnsi="Arial" w:cs="Arial"/>
                <w:lang w:val="fr-CA"/>
              </w:rPr>
              <w:t>Wegner</w:t>
            </w:r>
            <w:proofErr w:type="spellEnd"/>
            <w:r w:rsidRPr="007A1B01">
              <w:rPr>
                <w:rFonts w:ascii="Arial" w:hAnsi="Arial" w:cs="Arial"/>
                <w:lang w:val="fr-CA"/>
              </w:rPr>
              <w:t xml:space="preserve"> </w:t>
            </w:r>
            <w:proofErr w:type="spellStart"/>
            <w:r w:rsidRPr="007A1B01">
              <w:rPr>
                <w:rFonts w:ascii="Arial" w:hAnsi="Arial" w:cs="Arial"/>
                <w:lang w:val="fr-CA"/>
              </w:rPr>
              <w:t>Theoretical</w:t>
            </w:r>
            <w:proofErr w:type="spellEnd"/>
            <w:r w:rsidRPr="007A1B01">
              <w:rPr>
                <w:rFonts w:ascii="Arial" w:hAnsi="Arial" w:cs="Arial"/>
                <w:lang w:val="fr-CA"/>
              </w:rPr>
              <w:t xml:space="preserve"> Innovation et a reçu des prix pour l’enseignement et le mentorat d’étudiants. En tant que directrice de </w:t>
            </w:r>
            <w:proofErr w:type="spellStart"/>
            <w:r w:rsidRPr="007A1B01">
              <w:rPr>
                <w:rFonts w:ascii="Arial" w:hAnsi="Arial" w:cs="Arial"/>
                <w:lang w:val="fr-CA"/>
              </w:rPr>
              <w:t>Engendering</w:t>
            </w:r>
            <w:proofErr w:type="spellEnd"/>
            <w:r w:rsidRPr="007A1B01">
              <w:rPr>
                <w:rFonts w:ascii="Arial" w:hAnsi="Arial" w:cs="Arial"/>
                <w:lang w:val="fr-CA"/>
              </w:rPr>
              <w:t xml:space="preserve"> </w:t>
            </w:r>
            <w:proofErr w:type="spellStart"/>
            <w:r w:rsidRPr="007A1B01">
              <w:rPr>
                <w:rFonts w:ascii="Arial" w:hAnsi="Arial" w:cs="Arial"/>
                <w:lang w:val="fr-CA"/>
              </w:rPr>
              <w:t>Success</w:t>
            </w:r>
            <w:proofErr w:type="spellEnd"/>
            <w:r w:rsidRPr="007A1B01">
              <w:rPr>
                <w:rFonts w:ascii="Arial" w:hAnsi="Arial" w:cs="Arial"/>
                <w:lang w:val="fr-CA"/>
              </w:rPr>
              <w:t xml:space="preserve"> in STEM et codirectrice du projet RISE, elle supervise les interventions visant à combattre les préjugés implicites et à changer la culture en milieu de travail pour les femmes qui œuvrent en sciences et en génie.</w:t>
            </w:r>
          </w:p>
        </w:tc>
        <w:tc>
          <w:tcPr>
            <w:tcW w:w="2706" w:type="dxa"/>
            <w:shd w:val="clear" w:color="auto" w:fill="EEECE1"/>
          </w:tcPr>
          <w:p w14:paraId="488CF6F7" w14:textId="77777777" w:rsidR="00E30096" w:rsidRPr="00E30096" w:rsidRDefault="00E30096" w:rsidP="00E30096">
            <w:pPr>
              <w:rPr>
                <w:rFonts w:ascii="Arial" w:hAnsi="Arial" w:cs="Arial"/>
                <w:b/>
              </w:rPr>
            </w:pPr>
            <w:r w:rsidRPr="00E30096">
              <w:rPr>
                <w:rFonts w:ascii="Arial" w:hAnsi="Arial" w:cs="Arial"/>
                <w:b/>
                <w:noProof/>
                <w:lang w:eastAsia="en-CA"/>
              </w:rPr>
              <w:drawing>
                <wp:inline distT="0" distB="0" distL="0" distR="0" wp14:anchorId="348185D7" wp14:editId="67F86B8F">
                  <wp:extent cx="1579245" cy="2370414"/>
                  <wp:effectExtent l="0" t="0" r="1905" b="0"/>
                  <wp:docPr id="30" name="Picture 30" descr="C:\Users\kelly.winter\AppData\Local\Microsoft\Windows\Temporary Internet Files\Content.IE5\JG2CI8CZ\Screen-Schm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winter\AppData\Local\Microsoft\Windows\Temporary Internet Files\Content.IE5\JG2CI8CZ\Screen-Schmader-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5380" cy="2409643"/>
                          </a:xfrm>
                          <a:prstGeom prst="rect">
                            <a:avLst/>
                          </a:prstGeom>
                          <a:noFill/>
                          <a:ln>
                            <a:noFill/>
                          </a:ln>
                        </pic:spPr>
                      </pic:pic>
                    </a:graphicData>
                  </a:graphic>
                </wp:inline>
              </w:drawing>
            </w:r>
          </w:p>
        </w:tc>
      </w:tr>
    </w:tbl>
    <w:p w14:paraId="72CC9F11"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10F69" w:rsidRPr="00E30096" w14:paraId="0FFA5794" w14:textId="77777777" w:rsidTr="00680D24">
        <w:tc>
          <w:tcPr>
            <w:tcW w:w="9350" w:type="dxa"/>
            <w:gridSpan w:val="2"/>
            <w:shd w:val="clear" w:color="auto" w:fill="009ED6"/>
          </w:tcPr>
          <w:p w14:paraId="2EFF3754" w14:textId="77777777" w:rsidR="00E10F69" w:rsidRPr="00E30096" w:rsidRDefault="00E10F69" w:rsidP="00E30096">
            <w:pPr>
              <w:rPr>
                <w:rFonts w:ascii="Arial" w:hAnsi="Arial" w:cs="Arial"/>
                <w:b/>
              </w:rPr>
            </w:pPr>
            <w:proofErr w:type="spellStart"/>
            <w:r w:rsidRPr="00680D24">
              <w:rPr>
                <w:rFonts w:ascii="Arial" w:hAnsi="Arial" w:cs="Arial"/>
                <w:b/>
                <w:color w:val="FFFFFF" w:themeColor="background1"/>
                <w:sz w:val="34"/>
                <w:szCs w:val="34"/>
              </w:rPr>
              <w:t>Vandana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Juneja</w:t>
            </w:r>
            <w:proofErr w:type="spellEnd"/>
          </w:p>
        </w:tc>
      </w:tr>
      <w:tr w:rsidR="00E10F69" w:rsidRPr="00782151" w14:paraId="69FCD330" w14:textId="77777777" w:rsidTr="00415D0D">
        <w:tc>
          <w:tcPr>
            <w:tcW w:w="9350" w:type="dxa"/>
            <w:gridSpan w:val="2"/>
            <w:shd w:val="clear" w:color="auto" w:fill="F2F2F2" w:themeFill="background1" w:themeFillShade="F2"/>
          </w:tcPr>
          <w:p w14:paraId="11FE75E0" w14:textId="2170FD62" w:rsidR="00E10F69" w:rsidRPr="007A1B01" w:rsidRDefault="007A1B01" w:rsidP="00E30096">
            <w:pPr>
              <w:rPr>
                <w:rFonts w:ascii="Arial" w:hAnsi="Arial" w:cs="Arial"/>
                <w:b/>
                <w:sz w:val="28"/>
                <w:szCs w:val="28"/>
                <w:lang w:val="fr-CA"/>
              </w:rPr>
            </w:pPr>
            <w:r w:rsidRPr="007A1B01">
              <w:rPr>
                <w:rFonts w:ascii="Arial" w:hAnsi="Arial" w:cs="Arial"/>
                <w:b/>
                <w:sz w:val="28"/>
                <w:szCs w:val="28"/>
                <w:lang w:val="fr-CA"/>
              </w:rPr>
              <w:t>Vice-présidente, Marchés mondiaux de croissance/Asie-Pacifique</w:t>
            </w:r>
          </w:p>
        </w:tc>
      </w:tr>
      <w:tr w:rsidR="00E10F69" w:rsidRPr="00E30096" w14:paraId="37F97794" w14:textId="77777777" w:rsidTr="00415D0D">
        <w:tc>
          <w:tcPr>
            <w:tcW w:w="9350" w:type="dxa"/>
            <w:gridSpan w:val="2"/>
            <w:shd w:val="clear" w:color="auto" w:fill="F2F2F2" w:themeFill="background1" w:themeFillShade="F2"/>
          </w:tcPr>
          <w:p w14:paraId="233EB6D9" w14:textId="77777777" w:rsidR="00E10F69" w:rsidRPr="00415D0D" w:rsidRDefault="00E10F69" w:rsidP="00E30096">
            <w:pPr>
              <w:rPr>
                <w:rFonts w:ascii="Arial" w:hAnsi="Arial" w:cs="Arial"/>
                <w:b/>
                <w:i/>
                <w:sz w:val="28"/>
                <w:szCs w:val="28"/>
              </w:rPr>
            </w:pPr>
            <w:r w:rsidRPr="00415D0D">
              <w:rPr>
                <w:rFonts w:ascii="Arial" w:hAnsi="Arial" w:cs="Arial"/>
                <w:b/>
                <w:i/>
                <w:sz w:val="28"/>
                <w:szCs w:val="28"/>
              </w:rPr>
              <w:t>Catalyst</w:t>
            </w:r>
          </w:p>
        </w:tc>
      </w:tr>
      <w:tr w:rsidR="00E30096" w:rsidRPr="00E30096" w14:paraId="48F1BD3F" w14:textId="77777777" w:rsidTr="00415D0D">
        <w:tc>
          <w:tcPr>
            <w:tcW w:w="6658" w:type="dxa"/>
            <w:shd w:val="clear" w:color="auto" w:fill="EEECE1"/>
          </w:tcPr>
          <w:p w14:paraId="786D2CF2" w14:textId="0E57F172" w:rsidR="00E30096" w:rsidRPr="00E30096" w:rsidRDefault="007A1B01" w:rsidP="00E30096">
            <w:pPr>
              <w:rPr>
                <w:rFonts w:ascii="Arial" w:hAnsi="Arial" w:cs="Arial"/>
              </w:rPr>
            </w:pPr>
            <w:r w:rsidRPr="007A1B01">
              <w:rPr>
                <w:rFonts w:ascii="Arial" w:hAnsi="Arial" w:cs="Arial"/>
                <w:lang w:val="fr-CA"/>
              </w:rPr>
              <w:t xml:space="preserve">En tant que vice-présidente, Marchés mondiaux de croissance, </w:t>
            </w:r>
            <w:proofErr w:type="spellStart"/>
            <w:r w:rsidRPr="007A1B01">
              <w:rPr>
                <w:rFonts w:ascii="Arial" w:hAnsi="Arial" w:cs="Arial"/>
                <w:lang w:val="fr-CA"/>
              </w:rPr>
              <w:t>Vandana</w:t>
            </w:r>
            <w:proofErr w:type="spellEnd"/>
            <w:r w:rsidRPr="007A1B01">
              <w:rPr>
                <w:rFonts w:ascii="Arial" w:hAnsi="Arial" w:cs="Arial"/>
                <w:lang w:val="fr-CA"/>
              </w:rPr>
              <w:t xml:space="preserve"> dirige la région Asie-Pacifique de </w:t>
            </w:r>
            <w:proofErr w:type="spellStart"/>
            <w:r w:rsidRPr="007A1B01">
              <w:rPr>
                <w:rFonts w:ascii="Arial" w:hAnsi="Arial" w:cs="Arial"/>
                <w:lang w:val="fr-CA"/>
              </w:rPr>
              <w:t>Catalyst</w:t>
            </w:r>
            <w:proofErr w:type="spellEnd"/>
            <w:r w:rsidRPr="007A1B01">
              <w:rPr>
                <w:rFonts w:ascii="Arial" w:hAnsi="Arial" w:cs="Arial"/>
                <w:lang w:val="fr-CA"/>
              </w:rPr>
              <w:t xml:space="preserve"> et est responsable de la stratégie visant à amplifier l’impact mondial de </w:t>
            </w:r>
            <w:proofErr w:type="spellStart"/>
            <w:r w:rsidRPr="007A1B01">
              <w:rPr>
                <w:rFonts w:ascii="Arial" w:hAnsi="Arial" w:cs="Arial"/>
                <w:lang w:val="fr-CA"/>
              </w:rPr>
              <w:t>Catalyst</w:t>
            </w:r>
            <w:proofErr w:type="spellEnd"/>
            <w:r w:rsidRPr="007A1B01">
              <w:rPr>
                <w:rFonts w:ascii="Arial" w:hAnsi="Arial" w:cs="Arial"/>
                <w:lang w:val="fr-CA"/>
              </w:rPr>
              <w:t xml:space="preserve">. Conseillère digne de confiance, elle encadre et conseille les sociétés Fortune 500 de tous les secteurs d’activité et du monde entier dans le cadre des stratégies établies visant à assurer l’avancement des femmes à des postes de direction et à créer des milieux de travail inclusifs où toutes les personnes peuvent prospérer. Avant son arrivée à </w:t>
            </w:r>
            <w:proofErr w:type="spellStart"/>
            <w:r w:rsidRPr="007A1B01">
              <w:rPr>
                <w:rFonts w:ascii="Arial" w:hAnsi="Arial" w:cs="Arial"/>
                <w:lang w:val="fr-CA"/>
              </w:rPr>
              <w:t>Catalyst</w:t>
            </w:r>
            <w:proofErr w:type="spellEnd"/>
            <w:r w:rsidRPr="007A1B01">
              <w:rPr>
                <w:rFonts w:ascii="Arial" w:hAnsi="Arial" w:cs="Arial"/>
                <w:lang w:val="fr-CA"/>
              </w:rPr>
              <w:t xml:space="preserve">, </w:t>
            </w:r>
            <w:proofErr w:type="spellStart"/>
            <w:r w:rsidRPr="007A1B01">
              <w:rPr>
                <w:rFonts w:ascii="Arial" w:hAnsi="Arial" w:cs="Arial"/>
                <w:lang w:val="fr-CA"/>
              </w:rPr>
              <w:t>Vandana</w:t>
            </w:r>
            <w:proofErr w:type="spellEnd"/>
            <w:r w:rsidRPr="007A1B01">
              <w:rPr>
                <w:rFonts w:ascii="Arial" w:hAnsi="Arial" w:cs="Arial"/>
                <w:lang w:val="fr-CA"/>
              </w:rPr>
              <w:t xml:space="preserve"> a pratiqué le droit de l’immigration et a ensuite travaillé au sein de groupes sur la diversité et l’inclusion de deux banques canadiennes, en mettant l’accent sur les initiatives liées au genre et en conseillant les réseaux d’employés. Ayant à cœur l’autonomisation des femmes, elle s’est également rendue au Vietnam dans le cadre de son travail auprès d’une ONG en </w:t>
            </w:r>
            <w:r w:rsidRPr="007A1B01">
              <w:rPr>
                <w:rFonts w:ascii="Arial" w:hAnsi="Arial" w:cs="Arial"/>
                <w:lang w:val="fr-CA"/>
              </w:rPr>
              <w:lastRenderedPageBreak/>
              <w:t xml:space="preserve">partenariat avec l’Université de Toronto pour évaluer et rendre compte d’un projet de </w:t>
            </w:r>
            <w:proofErr w:type="spellStart"/>
            <w:r w:rsidRPr="007A1B01">
              <w:rPr>
                <w:rFonts w:ascii="Arial" w:hAnsi="Arial" w:cs="Arial"/>
                <w:lang w:val="fr-CA"/>
              </w:rPr>
              <w:t>microfinancement</w:t>
            </w:r>
            <w:proofErr w:type="spellEnd"/>
            <w:r w:rsidRPr="007A1B01">
              <w:rPr>
                <w:rFonts w:ascii="Arial" w:hAnsi="Arial" w:cs="Arial"/>
                <w:lang w:val="fr-CA"/>
              </w:rPr>
              <w:t xml:space="preserve"> conçu pour aider les femmes vivant dans la pauvreté à comprendre et à intégrer le système bancaire classique. Elle donne souvent des conférences sur des sujets liés à l’inclusion et a fait des présentations partout dans le monde, notamment au Canada, aux États-Unis, en Australie, au Chili, en Suisse et en Inde. </w:t>
            </w:r>
            <w:proofErr w:type="spellStart"/>
            <w:r w:rsidRPr="007A1B01">
              <w:rPr>
                <w:rFonts w:ascii="Arial" w:hAnsi="Arial" w:cs="Arial"/>
                <w:lang w:val="fr-CA"/>
              </w:rPr>
              <w:t>Vandana</w:t>
            </w:r>
            <w:proofErr w:type="spellEnd"/>
            <w:r w:rsidRPr="007A1B01">
              <w:rPr>
                <w:rFonts w:ascii="Arial" w:hAnsi="Arial" w:cs="Arial"/>
                <w:lang w:val="fr-CA"/>
              </w:rPr>
              <w:t xml:space="preserve"> a obtenu un baccalauréat en commerce à l’Université McMaster, un MBA à l’Université de Windsor et un baccalauréat en droit à l’Université d’Ottawa. </w:t>
            </w:r>
            <w:proofErr w:type="spellStart"/>
            <w:r w:rsidRPr="007A1B01">
              <w:rPr>
                <w:rFonts w:ascii="Arial" w:hAnsi="Arial" w:cs="Arial"/>
              </w:rPr>
              <w:t>Vous</w:t>
            </w:r>
            <w:proofErr w:type="spellEnd"/>
            <w:r w:rsidRPr="007A1B01">
              <w:rPr>
                <w:rFonts w:ascii="Arial" w:hAnsi="Arial" w:cs="Arial"/>
              </w:rPr>
              <w:t xml:space="preserve"> </w:t>
            </w:r>
            <w:proofErr w:type="spellStart"/>
            <w:r w:rsidRPr="007A1B01">
              <w:rPr>
                <w:rFonts w:ascii="Arial" w:hAnsi="Arial" w:cs="Arial"/>
              </w:rPr>
              <w:t>pouvez</w:t>
            </w:r>
            <w:proofErr w:type="spellEnd"/>
            <w:r w:rsidRPr="007A1B01">
              <w:rPr>
                <w:rFonts w:ascii="Arial" w:hAnsi="Arial" w:cs="Arial"/>
              </w:rPr>
              <w:t xml:space="preserve"> </w:t>
            </w:r>
            <w:proofErr w:type="spellStart"/>
            <w:r w:rsidRPr="007A1B01">
              <w:rPr>
                <w:rFonts w:ascii="Arial" w:hAnsi="Arial" w:cs="Arial"/>
              </w:rPr>
              <w:t>suivre</w:t>
            </w:r>
            <w:proofErr w:type="spellEnd"/>
            <w:r w:rsidRPr="007A1B01">
              <w:rPr>
                <w:rFonts w:ascii="Arial" w:hAnsi="Arial" w:cs="Arial"/>
              </w:rPr>
              <w:t xml:space="preserve"> </w:t>
            </w:r>
            <w:proofErr w:type="spellStart"/>
            <w:r w:rsidRPr="007A1B01">
              <w:rPr>
                <w:rFonts w:ascii="Arial" w:hAnsi="Arial" w:cs="Arial"/>
              </w:rPr>
              <w:t>Vandana</w:t>
            </w:r>
            <w:proofErr w:type="spellEnd"/>
            <w:r w:rsidRPr="007A1B01">
              <w:rPr>
                <w:rFonts w:ascii="Arial" w:hAnsi="Arial" w:cs="Arial"/>
              </w:rPr>
              <w:t xml:space="preserve"> sur Twitter @</w:t>
            </w:r>
            <w:proofErr w:type="spellStart"/>
            <w:r w:rsidRPr="007A1B01">
              <w:rPr>
                <w:rFonts w:ascii="Arial" w:hAnsi="Arial" w:cs="Arial"/>
              </w:rPr>
              <w:t>ms_juneja</w:t>
            </w:r>
            <w:proofErr w:type="spellEnd"/>
            <w:r w:rsidRPr="007A1B01">
              <w:rPr>
                <w:rFonts w:ascii="Arial" w:hAnsi="Arial" w:cs="Arial"/>
              </w:rPr>
              <w:t>.</w:t>
            </w:r>
          </w:p>
        </w:tc>
        <w:tc>
          <w:tcPr>
            <w:tcW w:w="2692" w:type="dxa"/>
            <w:shd w:val="clear" w:color="auto" w:fill="EEECE1"/>
          </w:tcPr>
          <w:p w14:paraId="0F624B5C" w14:textId="4AFC6590" w:rsidR="00E30096" w:rsidRPr="00E30096" w:rsidRDefault="00BD0380" w:rsidP="00E30096">
            <w:pPr>
              <w:rPr>
                <w:rFonts w:ascii="Arial" w:hAnsi="Arial" w:cs="Arial"/>
              </w:rPr>
            </w:pPr>
            <w:r>
              <w:rPr>
                <w:lang w:eastAsia="en-CA"/>
              </w:rPr>
              <w:lastRenderedPageBreak/>
              <w:t xml:space="preserve"> </w:t>
            </w:r>
            <w:r>
              <w:rPr>
                <w:lang w:eastAsia="en-CA"/>
              </w:rPr>
              <w:fldChar w:fldCharType="begin"/>
            </w:r>
            <w:r>
              <w:rPr>
                <w:lang w:eastAsia="en-CA"/>
              </w:rPr>
              <w:instrText xml:space="preserve"> INCLUDEPICTURE "cid:image001.jpg@01D50426.396F1FF0" \* MERGEFORMATINET </w:instrText>
            </w:r>
            <w:r>
              <w:rPr>
                <w:lang w:eastAsia="en-CA"/>
              </w:rPr>
              <w:fldChar w:fldCharType="separate"/>
            </w:r>
            <w:r w:rsidR="002A1870">
              <w:rPr>
                <w:lang w:eastAsia="en-CA"/>
              </w:rPr>
              <w:fldChar w:fldCharType="begin"/>
            </w:r>
            <w:r w:rsidR="002A1870">
              <w:rPr>
                <w:lang w:eastAsia="en-CA"/>
              </w:rPr>
              <w:instrText xml:space="preserve"> INCLUDEPICTURE  "cid:image001.jpg@01D50426.396F1FF0" \* MERGEFORMATINET </w:instrText>
            </w:r>
            <w:r w:rsidR="002A1870">
              <w:rPr>
                <w:lang w:eastAsia="en-CA"/>
              </w:rPr>
              <w:fldChar w:fldCharType="separate"/>
            </w:r>
            <w:r w:rsidR="003D27E2">
              <w:rPr>
                <w:lang w:eastAsia="en-CA"/>
              </w:rPr>
              <w:fldChar w:fldCharType="begin"/>
            </w:r>
            <w:r w:rsidR="003D27E2">
              <w:rPr>
                <w:lang w:eastAsia="en-CA"/>
              </w:rPr>
              <w:instrText xml:space="preserve"> INCLUDEPICTURE  "cid:image001.jpg@01D50426.396F1FF0" \* MERGEFORMATINET </w:instrText>
            </w:r>
            <w:r w:rsidR="003D27E2">
              <w:rPr>
                <w:lang w:eastAsia="en-CA"/>
              </w:rPr>
              <w:fldChar w:fldCharType="separate"/>
            </w:r>
            <w:r w:rsidR="00782151">
              <w:rPr>
                <w:lang w:eastAsia="en-CA"/>
              </w:rPr>
              <w:fldChar w:fldCharType="begin"/>
            </w:r>
            <w:r w:rsidR="00782151">
              <w:rPr>
                <w:lang w:eastAsia="en-CA"/>
              </w:rPr>
              <w:instrText xml:space="preserve"> </w:instrText>
            </w:r>
            <w:r w:rsidR="00782151">
              <w:rPr>
                <w:lang w:eastAsia="en-CA"/>
              </w:rPr>
              <w:instrText>INCLUDEPICTURE  "cid:</w:instrText>
            </w:r>
            <w:r w:rsidR="00782151">
              <w:rPr>
                <w:lang w:eastAsia="en-CA"/>
              </w:rPr>
              <w:instrText>image001.jpg@01D50426.396F1FF0" \* MERGEFORMATINET</w:instrText>
            </w:r>
            <w:r w:rsidR="00782151">
              <w:rPr>
                <w:lang w:eastAsia="en-CA"/>
              </w:rPr>
              <w:instrText xml:space="preserve"> </w:instrText>
            </w:r>
            <w:r w:rsidR="00782151">
              <w:rPr>
                <w:lang w:eastAsia="en-CA"/>
              </w:rPr>
              <w:fldChar w:fldCharType="separate"/>
            </w:r>
            <w:r w:rsidR="00782151">
              <w:rPr>
                <w:lang w:eastAsia="en-CA"/>
              </w:rPr>
              <w:pict w14:anchorId="785BE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i1025" type="#_x0000_t75" alt="http://leanincanada.com/wp-content/uploads/2016/03/Vandana-Juneja-150x140.jpg" style="width:112.5pt;height:105pt">
                  <v:imagedata r:id="rId58" r:href="rId59"/>
                </v:shape>
              </w:pict>
            </w:r>
            <w:r w:rsidR="00782151">
              <w:rPr>
                <w:lang w:eastAsia="en-CA"/>
              </w:rPr>
              <w:fldChar w:fldCharType="end"/>
            </w:r>
            <w:r w:rsidR="003D27E2">
              <w:rPr>
                <w:lang w:eastAsia="en-CA"/>
              </w:rPr>
              <w:fldChar w:fldCharType="end"/>
            </w:r>
            <w:r w:rsidR="002A1870">
              <w:rPr>
                <w:lang w:eastAsia="en-CA"/>
              </w:rPr>
              <w:fldChar w:fldCharType="end"/>
            </w:r>
            <w:r>
              <w:rPr>
                <w:lang w:eastAsia="en-CA"/>
              </w:rPr>
              <w:fldChar w:fldCharType="end"/>
            </w:r>
          </w:p>
        </w:tc>
      </w:tr>
    </w:tbl>
    <w:p w14:paraId="7CF5F5E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688"/>
      </w:tblGrid>
      <w:tr w:rsidR="00E10F69" w:rsidRPr="00E30096" w14:paraId="7FA13AD0" w14:textId="77777777" w:rsidTr="00680D24">
        <w:tc>
          <w:tcPr>
            <w:tcW w:w="9350" w:type="dxa"/>
            <w:gridSpan w:val="2"/>
            <w:shd w:val="clear" w:color="auto" w:fill="009ED6"/>
          </w:tcPr>
          <w:p w14:paraId="02E7547F"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Wendy Cukier</w:t>
            </w:r>
          </w:p>
        </w:tc>
      </w:tr>
      <w:tr w:rsidR="00E10F69" w:rsidRPr="00782151" w14:paraId="0CEF0639" w14:textId="77777777" w:rsidTr="00415D0D">
        <w:tc>
          <w:tcPr>
            <w:tcW w:w="9350" w:type="dxa"/>
            <w:gridSpan w:val="2"/>
            <w:shd w:val="clear" w:color="auto" w:fill="F2F2F2" w:themeFill="background1" w:themeFillShade="F2"/>
          </w:tcPr>
          <w:p w14:paraId="675A43FC" w14:textId="76621024" w:rsidR="00E10F69" w:rsidRPr="007A1B01" w:rsidRDefault="007A1B01" w:rsidP="00E30096">
            <w:pPr>
              <w:rPr>
                <w:rFonts w:ascii="Arial" w:hAnsi="Arial" w:cs="Arial"/>
                <w:b/>
                <w:sz w:val="28"/>
                <w:szCs w:val="28"/>
                <w:lang w:val="fr-CA"/>
              </w:rPr>
            </w:pPr>
            <w:r w:rsidRPr="007A1B01">
              <w:rPr>
                <w:rFonts w:ascii="Arial" w:hAnsi="Arial" w:cs="Arial"/>
                <w:b/>
                <w:sz w:val="28"/>
                <w:szCs w:val="28"/>
                <w:lang w:val="fr-CA"/>
              </w:rPr>
              <w:t>Professeure, Entrepreneuriat et stratégie, directrice universitaire, Diversity Institute</w:t>
            </w:r>
          </w:p>
        </w:tc>
      </w:tr>
      <w:tr w:rsidR="00E10F69" w:rsidRPr="00E30096" w14:paraId="3232F795" w14:textId="77777777" w:rsidTr="00415D0D">
        <w:tc>
          <w:tcPr>
            <w:tcW w:w="9350" w:type="dxa"/>
            <w:gridSpan w:val="2"/>
            <w:shd w:val="clear" w:color="auto" w:fill="F2F2F2" w:themeFill="background1" w:themeFillShade="F2"/>
          </w:tcPr>
          <w:p w14:paraId="48CE6CDB" w14:textId="6BCF16B2" w:rsidR="00E10F69" w:rsidRPr="00415D0D" w:rsidRDefault="007A1B01" w:rsidP="00E30096">
            <w:pPr>
              <w:rPr>
                <w:rFonts w:ascii="Arial" w:hAnsi="Arial" w:cs="Arial"/>
                <w:b/>
                <w:i/>
                <w:sz w:val="28"/>
                <w:szCs w:val="28"/>
              </w:rPr>
            </w:pPr>
            <w:proofErr w:type="spellStart"/>
            <w:r w:rsidRPr="007A1B01">
              <w:rPr>
                <w:rFonts w:ascii="Arial" w:hAnsi="Arial" w:cs="Arial"/>
                <w:b/>
                <w:i/>
                <w:sz w:val="28"/>
                <w:szCs w:val="28"/>
              </w:rPr>
              <w:t>Université</w:t>
            </w:r>
            <w:proofErr w:type="spellEnd"/>
            <w:r w:rsidRPr="007A1B01">
              <w:rPr>
                <w:rFonts w:ascii="Arial" w:hAnsi="Arial" w:cs="Arial"/>
                <w:b/>
                <w:i/>
                <w:sz w:val="28"/>
                <w:szCs w:val="28"/>
              </w:rPr>
              <w:t xml:space="preserve"> Ryerson – Diversity Institute</w:t>
            </w:r>
          </w:p>
        </w:tc>
      </w:tr>
      <w:tr w:rsidR="00E30096" w:rsidRPr="00E30096" w14:paraId="5F691C63" w14:textId="77777777" w:rsidTr="00415D0D">
        <w:tc>
          <w:tcPr>
            <w:tcW w:w="6662" w:type="dxa"/>
            <w:shd w:val="clear" w:color="auto" w:fill="EEECE1"/>
          </w:tcPr>
          <w:p w14:paraId="6850E9CA" w14:textId="4A89ED15" w:rsidR="00E30096" w:rsidRPr="007A1B01" w:rsidRDefault="007A1B01" w:rsidP="00E30096">
            <w:pPr>
              <w:rPr>
                <w:rFonts w:ascii="Arial" w:hAnsi="Arial" w:cs="Arial"/>
                <w:lang w:val="fr-CA"/>
              </w:rPr>
            </w:pPr>
            <w:r w:rsidRPr="007A1B01">
              <w:rPr>
                <w:rFonts w:ascii="Arial" w:hAnsi="Arial" w:cs="Arial"/>
                <w:lang w:val="fr-CA"/>
              </w:rPr>
              <w:t>Dre</w:t>
            </w:r>
            <w:r w:rsidR="003D27E2">
              <w:rPr>
                <w:rFonts w:ascii="Arial" w:hAnsi="Arial" w:cs="Arial"/>
                <w:lang w:val="fr-CA"/>
              </w:rPr>
              <w:t xml:space="preserve"> </w:t>
            </w:r>
            <w:r w:rsidRPr="007A1B01">
              <w:rPr>
                <w:rFonts w:ascii="Arial" w:hAnsi="Arial" w:cs="Arial"/>
                <w:lang w:val="fr-CA"/>
              </w:rPr>
              <w:t>Wendy Cukier est professeure d’entrepreneuriat et de stratégie à la Ted Rogers School of Management. Elle est l’une des plus grandes expertes canadiennes en technologies de rupture, en processus d’innovation et en diversité et elle est coauteure du best-seller « Innovation Nation: Canadian Leadership from Java to Jurassic Park ». Elle dirige le Diversity Institute de l’Université Ryerson, qui a servi de fer de lance à divers projets visant à promouvoir la diversité des femmes en leadership et qui a joué un rôle central dans le projet de loi C-25 : Loi modifiant la Loi sur les corporations canadiennes. Elle dirige le tout nouveau Centre de connaissances sur l’entrepreneuriat féminin afin de créer un écosystème de l’innovation inclusif. Elle a également contribué à soumettre la candidature de l’Université Ryerson pour accueillir le Centre des Compétences futures, comptant 150 organismes de soutien, en partenariat avec le Conference Board du Canada et Blueprint-ADE. Wendy préside le conseil d’administration du Women’s College Hospital et est membre du Groupe d’experts sur les données et l’économie numérique dans le cadre du Groupe de travail sur l’économie moderne (WGME) du Forum des politiques publiques Canada-Royaume-Uni. Elle est récipiendaire de la Croix du mérite du gouverneur général, l’une des plus hautes distinctions honorifiques civiles du Canada et elle fait partie du groupe des 100 anciens étudiants de l’Université de Toronto qui ont façonné l’histoire du siècle. Elle a reçu le prix Harry Jerome Diversity de la Black Business Professional Association et le prix de recherche Metropolis 2019.</w:t>
            </w:r>
          </w:p>
        </w:tc>
        <w:tc>
          <w:tcPr>
            <w:tcW w:w="2688" w:type="dxa"/>
            <w:shd w:val="clear" w:color="auto" w:fill="EEECE1"/>
          </w:tcPr>
          <w:p w14:paraId="0325E25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C1241A5" wp14:editId="736D33C6">
                  <wp:extent cx="1569720" cy="2432997"/>
                  <wp:effectExtent l="0" t="0" r="0" b="5715"/>
                  <wp:docPr id="32" name="Picture 32" descr="C:\Users\kelly.winter\AppData\Local\Microsoft\Windows\Temporary Internet Files\Content.IE5\TKICF0I4\Wendy22652 (Nation Wong, Aegis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lly.winter\AppData\Local\Microsoft\Windows\Temporary Internet Files\Content.IE5\TKICF0I4\Wendy22652 (Nation Wong, Aegis Desig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3108" cy="2438248"/>
                          </a:xfrm>
                          <a:prstGeom prst="rect">
                            <a:avLst/>
                          </a:prstGeom>
                          <a:noFill/>
                          <a:ln>
                            <a:noFill/>
                          </a:ln>
                        </pic:spPr>
                      </pic:pic>
                    </a:graphicData>
                  </a:graphic>
                </wp:inline>
              </w:drawing>
            </w:r>
          </w:p>
        </w:tc>
      </w:tr>
    </w:tbl>
    <w:p w14:paraId="5E72FAAD" w14:textId="77777777" w:rsidR="00E30096" w:rsidRPr="00E30096" w:rsidRDefault="00E30096" w:rsidP="00E30096">
      <w:pPr>
        <w:rPr>
          <w:rFonts w:ascii="Arial" w:hAnsi="Arial" w:cs="Arial"/>
        </w:rPr>
      </w:pPr>
    </w:p>
    <w:p w14:paraId="7C07A13A" w14:textId="77777777" w:rsidR="007E0B21" w:rsidRPr="00E30096" w:rsidRDefault="00710962" w:rsidP="00710962">
      <w:pPr>
        <w:tabs>
          <w:tab w:val="left" w:pos="5280"/>
        </w:tabs>
        <w:rPr>
          <w:rFonts w:ascii="Arial" w:hAnsi="Arial" w:cs="Arial"/>
        </w:rPr>
      </w:pPr>
      <w:r w:rsidRPr="00E30096">
        <w:rPr>
          <w:rFonts w:ascii="Arial" w:hAnsi="Arial" w:cs="Arial"/>
        </w:rPr>
        <w:tab/>
      </w:r>
    </w:p>
    <w:sectPr w:rsidR="007E0B21" w:rsidRPr="00E30096" w:rsidSect="00087AC8">
      <w:headerReference w:type="default" r:id="rId61"/>
      <w:footerReference w:type="default" r:id="rId6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A521D" w14:textId="77777777" w:rsidR="002A1870" w:rsidRDefault="002A1870" w:rsidP="00874DED">
      <w:pPr>
        <w:spacing w:after="0" w:line="240" w:lineRule="auto"/>
      </w:pPr>
      <w:r>
        <w:separator/>
      </w:r>
    </w:p>
  </w:endnote>
  <w:endnote w:type="continuationSeparator" w:id="0">
    <w:p w14:paraId="4E5DED09" w14:textId="77777777" w:rsidR="002A1870" w:rsidRDefault="002A1870" w:rsidP="00874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CE50B" w14:textId="77777777" w:rsidR="00E30096" w:rsidRDefault="00E30096">
    <w:pPr>
      <w:pStyle w:val="Pieddepage"/>
    </w:pPr>
    <w:r>
      <w:rPr>
        <w:noProof/>
        <w:lang w:eastAsia="en-CA"/>
      </w:rPr>
      <w:drawing>
        <wp:anchor distT="0" distB="0" distL="114300" distR="114300" simplePos="0" relativeHeight="251657216" behindDoc="1" locked="0" layoutInCell="1" allowOverlap="1" wp14:anchorId="005505D0" wp14:editId="58CC9F7A">
          <wp:simplePos x="0" y="0"/>
          <wp:positionH relativeFrom="column">
            <wp:posOffset>4686300</wp:posOffset>
          </wp:positionH>
          <wp:positionV relativeFrom="paragraph">
            <wp:posOffset>-231775</wp:posOffset>
          </wp:positionV>
          <wp:extent cx="1257935" cy="299720"/>
          <wp:effectExtent l="0" t="0" r="0" b="5080"/>
          <wp:wrapTight wrapText="bothSides">
            <wp:wrapPolygon edited="0">
              <wp:start x="0" y="0"/>
              <wp:lineTo x="0" y="20593"/>
              <wp:lineTo x="21262" y="20593"/>
              <wp:lineTo x="21262" y="0"/>
              <wp:lineTo x="0" y="0"/>
            </wp:wrapPolygon>
          </wp:wrapTight>
          <wp:docPr id="7" name="Picture 7" descr="C:\Users\alexandra.macklam\Pictures\Wordmark_k+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macklam\Pictures\Wordmark_k+r_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935" cy="2997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8A993" w14:textId="77777777" w:rsidR="002A1870" w:rsidRDefault="002A1870" w:rsidP="00874DED">
      <w:pPr>
        <w:spacing w:after="0" w:line="240" w:lineRule="auto"/>
      </w:pPr>
      <w:r>
        <w:separator/>
      </w:r>
    </w:p>
  </w:footnote>
  <w:footnote w:type="continuationSeparator" w:id="0">
    <w:p w14:paraId="3DC1058A" w14:textId="77777777" w:rsidR="002A1870" w:rsidRDefault="002A1870" w:rsidP="00874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E615" w14:textId="77777777" w:rsidR="00E30096" w:rsidRDefault="00E30096">
    <w:pPr>
      <w:pStyle w:val="En-tte"/>
    </w:pPr>
    <w:r>
      <w:rPr>
        <w:noProof/>
        <w:lang w:eastAsia="en-CA"/>
      </w:rPr>
      <w:drawing>
        <wp:anchor distT="0" distB="0" distL="114300" distR="114300" simplePos="0" relativeHeight="251658240" behindDoc="0" locked="0" layoutInCell="1" allowOverlap="1" wp14:anchorId="762ABBB7" wp14:editId="60704341">
          <wp:simplePos x="0" y="0"/>
          <wp:positionH relativeFrom="column">
            <wp:posOffset>-227330</wp:posOffset>
          </wp:positionH>
          <wp:positionV relativeFrom="paragraph">
            <wp:posOffset>-346075</wp:posOffset>
          </wp:positionV>
          <wp:extent cx="3390265" cy="927100"/>
          <wp:effectExtent l="0" t="0" r="635" b="6350"/>
          <wp:wrapThrough wrapText="bothSides">
            <wp:wrapPolygon edited="0">
              <wp:start x="0" y="0"/>
              <wp:lineTo x="0" y="21304"/>
              <wp:lineTo x="21483" y="21304"/>
              <wp:lineTo x="21483"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0265" cy="927100"/>
                  </a:xfrm>
                  <a:prstGeom prst="rect">
                    <a:avLst/>
                  </a:prstGeom>
                </pic:spPr>
              </pic:pic>
            </a:graphicData>
          </a:graphic>
        </wp:anchor>
      </w:drawing>
    </w:r>
    <w:r>
      <w:rPr>
        <w:noProof/>
        <w:lang w:eastAsia="en-CA"/>
      </w:rPr>
      <w:drawing>
        <wp:anchor distT="0" distB="0" distL="114300" distR="114300" simplePos="0" relativeHeight="251656192" behindDoc="1" locked="0" layoutInCell="1" allowOverlap="1" wp14:anchorId="4DD1047B" wp14:editId="66A5C3CA">
          <wp:simplePos x="0" y="0"/>
          <wp:positionH relativeFrom="column">
            <wp:posOffset>4834890</wp:posOffset>
          </wp:positionH>
          <wp:positionV relativeFrom="paragraph">
            <wp:posOffset>-344170</wp:posOffset>
          </wp:positionV>
          <wp:extent cx="1110615" cy="579120"/>
          <wp:effectExtent l="0" t="0" r="0" b="0"/>
          <wp:wrapTight wrapText="bothSides">
            <wp:wrapPolygon edited="0">
              <wp:start x="0" y="0"/>
              <wp:lineTo x="0" y="20605"/>
              <wp:lineTo x="21118" y="20605"/>
              <wp:lineTo x="21118" y="0"/>
              <wp:lineTo x="0" y="0"/>
            </wp:wrapPolygon>
          </wp:wrapTight>
          <wp:docPr id="2" name="Picture 2" descr="C:\Users\alexandra.macklam\Pictures\WOMEN SYMPOSIU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macklam\Pictures\WOMEN SYMPOSIUM-03.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303"/>
                  <a:stretch/>
                </pic:blipFill>
                <pic:spPr bwMode="auto">
                  <a:xfrm>
                    <a:off x="0" y="0"/>
                    <a:ext cx="111061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A2059B"/>
    <w:multiLevelType w:val="hybridMultilevel"/>
    <w:tmpl w:val="DBF6FB74"/>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16458AD"/>
    <w:multiLevelType w:val="hybridMultilevel"/>
    <w:tmpl w:val="3A4E0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885124E"/>
    <w:multiLevelType w:val="hybridMultilevel"/>
    <w:tmpl w:val="DE10C9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F6827B5"/>
    <w:multiLevelType w:val="hybridMultilevel"/>
    <w:tmpl w:val="3A4E0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ED"/>
    <w:rsid w:val="000256DD"/>
    <w:rsid w:val="00043E34"/>
    <w:rsid w:val="00087AC8"/>
    <w:rsid w:val="000D18EA"/>
    <w:rsid w:val="000F7D76"/>
    <w:rsid w:val="00154CD7"/>
    <w:rsid w:val="00184C1D"/>
    <w:rsid w:val="001A7AFC"/>
    <w:rsid w:val="001D6797"/>
    <w:rsid w:val="001F4809"/>
    <w:rsid w:val="002838EF"/>
    <w:rsid w:val="002A1870"/>
    <w:rsid w:val="002D3B1D"/>
    <w:rsid w:val="003411A7"/>
    <w:rsid w:val="00344884"/>
    <w:rsid w:val="0039165E"/>
    <w:rsid w:val="003D27E2"/>
    <w:rsid w:val="003E0AF2"/>
    <w:rsid w:val="00400D62"/>
    <w:rsid w:val="00415D0D"/>
    <w:rsid w:val="00441DC0"/>
    <w:rsid w:val="00593485"/>
    <w:rsid w:val="00617678"/>
    <w:rsid w:val="00654B18"/>
    <w:rsid w:val="00660824"/>
    <w:rsid w:val="00671E1B"/>
    <w:rsid w:val="00680D24"/>
    <w:rsid w:val="00710962"/>
    <w:rsid w:val="007228DE"/>
    <w:rsid w:val="00782151"/>
    <w:rsid w:val="007A1B01"/>
    <w:rsid w:val="007B769F"/>
    <w:rsid w:val="007C1E8B"/>
    <w:rsid w:val="007E0B21"/>
    <w:rsid w:val="00852483"/>
    <w:rsid w:val="00874DED"/>
    <w:rsid w:val="008D542C"/>
    <w:rsid w:val="00901A26"/>
    <w:rsid w:val="00993202"/>
    <w:rsid w:val="00A07F50"/>
    <w:rsid w:val="00AC279D"/>
    <w:rsid w:val="00B41831"/>
    <w:rsid w:val="00B510DB"/>
    <w:rsid w:val="00B5731D"/>
    <w:rsid w:val="00B81E9B"/>
    <w:rsid w:val="00B96C07"/>
    <w:rsid w:val="00BA27B7"/>
    <w:rsid w:val="00BA5740"/>
    <w:rsid w:val="00BC3B5D"/>
    <w:rsid w:val="00BC3FE3"/>
    <w:rsid w:val="00BD0380"/>
    <w:rsid w:val="00BE3CA5"/>
    <w:rsid w:val="00C25950"/>
    <w:rsid w:val="00C437A3"/>
    <w:rsid w:val="00C5119A"/>
    <w:rsid w:val="00CB11FE"/>
    <w:rsid w:val="00CC2DF7"/>
    <w:rsid w:val="00DC20D4"/>
    <w:rsid w:val="00E041F7"/>
    <w:rsid w:val="00E10F69"/>
    <w:rsid w:val="00E17C8D"/>
    <w:rsid w:val="00E26651"/>
    <w:rsid w:val="00E30096"/>
    <w:rsid w:val="00E9419E"/>
    <w:rsid w:val="00E96F27"/>
    <w:rsid w:val="00EC1ED8"/>
    <w:rsid w:val="00F06A31"/>
    <w:rsid w:val="00F22BE6"/>
    <w:rsid w:val="00F3535C"/>
    <w:rsid w:val="00FD226B"/>
    <w:rsid w:val="00FD7AA9"/>
    <w:rsid w:val="00FE66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68AC03"/>
  <w15:docId w15:val="{46009BA1-486C-40B2-900B-974A743F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D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4DED"/>
    <w:rPr>
      <w:rFonts w:ascii="Tahoma" w:hAnsi="Tahoma" w:cs="Tahoma"/>
      <w:sz w:val="16"/>
      <w:szCs w:val="16"/>
    </w:rPr>
  </w:style>
  <w:style w:type="paragraph" w:styleId="En-tte">
    <w:name w:val="header"/>
    <w:basedOn w:val="Normal"/>
    <w:link w:val="En-tteCar"/>
    <w:uiPriority w:val="99"/>
    <w:unhideWhenUsed/>
    <w:rsid w:val="00874DED"/>
    <w:pPr>
      <w:tabs>
        <w:tab w:val="center" w:pos="4680"/>
        <w:tab w:val="right" w:pos="9360"/>
      </w:tabs>
      <w:spacing w:after="0" w:line="240" w:lineRule="auto"/>
    </w:pPr>
  </w:style>
  <w:style w:type="character" w:customStyle="1" w:styleId="En-tteCar">
    <w:name w:val="En-tête Car"/>
    <w:basedOn w:val="Policepardfaut"/>
    <w:link w:val="En-tte"/>
    <w:uiPriority w:val="99"/>
    <w:rsid w:val="00874DED"/>
  </w:style>
  <w:style w:type="paragraph" w:styleId="Pieddepage">
    <w:name w:val="footer"/>
    <w:basedOn w:val="Normal"/>
    <w:link w:val="PieddepageCar"/>
    <w:uiPriority w:val="99"/>
    <w:unhideWhenUsed/>
    <w:rsid w:val="00874DE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74DED"/>
  </w:style>
  <w:style w:type="table" w:styleId="Grilledutableau">
    <w:name w:val="Table Grid"/>
    <w:basedOn w:val="TableauNormal"/>
    <w:uiPriority w:val="59"/>
    <w:rsid w:val="007E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0096"/>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E30096"/>
    <w:pPr>
      <w:spacing w:after="0" w:line="240" w:lineRule="auto"/>
    </w:pPr>
  </w:style>
  <w:style w:type="paragraph" w:styleId="NormalWeb">
    <w:name w:val="Normal (Web)"/>
    <w:basedOn w:val="Normal"/>
    <w:uiPriority w:val="99"/>
    <w:unhideWhenUsed/>
    <w:rsid w:val="00E300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
    <w:name w:val="Hyperlink"/>
    <w:basedOn w:val="Policepardfaut"/>
    <w:uiPriority w:val="99"/>
    <w:semiHidden/>
    <w:unhideWhenUsed/>
    <w:rsid w:val="00E30096"/>
    <w:rPr>
      <w:color w:val="0000FF"/>
      <w:u w:val="single"/>
    </w:rPr>
  </w:style>
  <w:style w:type="character" w:styleId="Marquedecommentaire">
    <w:name w:val="annotation reference"/>
    <w:basedOn w:val="Policepardfaut"/>
    <w:uiPriority w:val="99"/>
    <w:semiHidden/>
    <w:unhideWhenUsed/>
    <w:rsid w:val="00415D0D"/>
    <w:rPr>
      <w:sz w:val="16"/>
      <w:szCs w:val="16"/>
    </w:rPr>
  </w:style>
  <w:style w:type="paragraph" w:styleId="Commentaire">
    <w:name w:val="annotation text"/>
    <w:basedOn w:val="Normal"/>
    <w:link w:val="CommentaireCar"/>
    <w:uiPriority w:val="99"/>
    <w:semiHidden/>
    <w:unhideWhenUsed/>
    <w:rsid w:val="00415D0D"/>
    <w:pPr>
      <w:spacing w:line="240" w:lineRule="auto"/>
    </w:pPr>
    <w:rPr>
      <w:sz w:val="20"/>
      <w:szCs w:val="20"/>
    </w:rPr>
  </w:style>
  <w:style w:type="character" w:customStyle="1" w:styleId="CommentaireCar">
    <w:name w:val="Commentaire Car"/>
    <w:basedOn w:val="Policepardfaut"/>
    <w:link w:val="Commentaire"/>
    <w:uiPriority w:val="99"/>
    <w:semiHidden/>
    <w:rsid w:val="00415D0D"/>
    <w:rPr>
      <w:sz w:val="20"/>
      <w:szCs w:val="20"/>
    </w:rPr>
  </w:style>
  <w:style w:type="paragraph" w:styleId="Objetducommentaire">
    <w:name w:val="annotation subject"/>
    <w:basedOn w:val="Commentaire"/>
    <w:next w:val="Commentaire"/>
    <w:link w:val="ObjetducommentaireCar"/>
    <w:uiPriority w:val="99"/>
    <w:semiHidden/>
    <w:unhideWhenUsed/>
    <w:rsid w:val="00415D0D"/>
    <w:rPr>
      <w:b/>
      <w:bCs/>
    </w:rPr>
  </w:style>
  <w:style w:type="character" w:customStyle="1" w:styleId="ObjetducommentaireCar">
    <w:name w:val="Objet du commentaire Car"/>
    <w:basedOn w:val="CommentaireCar"/>
    <w:link w:val="Objetducommentaire"/>
    <w:uiPriority w:val="99"/>
    <w:semiHidden/>
    <w:rsid w:val="00415D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cid:image001.jpg@01D4E482.039513D0" TargetMode="External"/><Relationship Id="rId54" Type="http://schemas.openxmlformats.org/officeDocument/2006/relationships/image" Target="media/image4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hyperlink" Target="https://static1.squarespace.com/static/514507f3e4b0e599fc6b7e10/59691365e4fcb50b4949fa6a/5969136ca803bba0e41d5431/1544491933522/Saadi_Muzaffar_20170211_Img0064.jpg" TargetMode="External"/><Relationship Id="rId57" Type="http://schemas.openxmlformats.org/officeDocument/2006/relationships/image" Target="media/image46.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cid:image002.jpg@01D50426.396F1FF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ogle.ca/url?sa=i&amp;rct=j&amp;q=&amp;esrc=s&amp;source=images&amp;cd=&amp;cad=rja&amp;uact=8&amp;ved=2ahUKEwi2qNrUxIniAhWOTN8KHRNlC1kQjRx6BAgBEAU&amp;url=https://socialsciences.uottawa.ca/political-studies/news/14-teams-take-part-case-study-competition-public-administration&amp;psig=AOvVaw0jycoCWmX5hkG9NgPRvnDa&amp;ust=1557322532929928" TargetMode="External"/><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cid:image001.jpg@01D50426.396F1FF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1.jpeg"/></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B2C9-1C9E-4DCD-9143-2BDE8D80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9916</Words>
  <Characters>56525</Characters>
  <Application>Microsoft Office Word</Application>
  <DocSecurity>0</DocSecurity>
  <Lines>471</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GoC / GdC</Company>
  <LinksUpToDate>false</LinksUpToDate>
  <CharactersWithSpaces>66309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Macklam, Alexandra [NC]</dc:creator>
  <cp:lastModifiedBy>Arsenault, Christiane [NC]</cp:lastModifiedBy>
  <cp:revision>4</cp:revision>
  <cp:lastPrinted>2019-03-18T16:33:00Z</cp:lastPrinted>
  <dcterms:created xsi:type="dcterms:W3CDTF">2019-05-08T14:42:00Z</dcterms:created>
  <dcterms:modified xsi:type="dcterms:W3CDTF">2019-05-08T15:31:00Z</dcterms:modified>
</cp:coreProperties>
</file>